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14F2" w14:textId="35361285" w:rsidR="00151237" w:rsidRPr="00151237" w:rsidRDefault="00151237" w:rsidP="00C62B3B">
      <w:pPr>
        <w:pStyle w:val="NurText"/>
        <w:ind w:right="-1135"/>
        <w:rPr>
          <w:rFonts w:ascii="Verdana" w:hAnsi="Verdana"/>
          <w:bCs/>
          <w:sz w:val="24"/>
          <w:szCs w:val="24"/>
        </w:rPr>
      </w:pPr>
      <w:r w:rsidRPr="00151237">
        <w:rPr>
          <w:rFonts w:ascii="Verdana" w:hAnsi="Verdana"/>
          <w:bCs/>
          <w:sz w:val="24"/>
          <w:szCs w:val="24"/>
        </w:rPr>
        <w:t xml:space="preserve">Schnelle Installation, einfache Bedienung, </w:t>
      </w:r>
      <w:r w:rsidR="00C62B3B">
        <w:rPr>
          <w:rFonts w:ascii="Verdana" w:hAnsi="Verdana"/>
          <w:bCs/>
          <w:sz w:val="24"/>
          <w:szCs w:val="24"/>
        </w:rPr>
        <w:t xml:space="preserve">exzellente Schweißnähte </w:t>
      </w:r>
    </w:p>
    <w:p w14:paraId="33537277" w14:textId="77777777" w:rsidR="00151237" w:rsidRDefault="00151237" w:rsidP="006232FC">
      <w:pPr>
        <w:ind w:right="-284"/>
      </w:pPr>
    </w:p>
    <w:p w14:paraId="235AFE19" w14:textId="521D9AEA" w:rsidR="00151237" w:rsidRPr="00151237" w:rsidRDefault="00151237" w:rsidP="006232FC">
      <w:pPr>
        <w:pStyle w:val="NurText"/>
        <w:ind w:right="-284"/>
        <w:rPr>
          <w:rFonts w:ascii="Verdana" w:hAnsi="Verdana"/>
          <w:b/>
          <w:sz w:val="28"/>
          <w:szCs w:val="28"/>
        </w:rPr>
      </w:pPr>
      <w:r w:rsidRPr="00151237">
        <w:rPr>
          <w:rFonts w:ascii="Verdana" w:hAnsi="Verdana"/>
          <w:b/>
          <w:sz w:val="28"/>
          <w:szCs w:val="28"/>
        </w:rPr>
        <w:t>Dreh</w:t>
      </w:r>
      <w:r w:rsidR="001C0D42">
        <w:rPr>
          <w:rFonts w:ascii="Verdana" w:hAnsi="Verdana"/>
          <w:b/>
          <w:sz w:val="28"/>
          <w:szCs w:val="28"/>
        </w:rPr>
        <w:t>-K</w:t>
      </w:r>
      <w:r w:rsidRPr="00151237">
        <w:rPr>
          <w:rFonts w:ascii="Verdana" w:hAnsi="Verdana"/>
          <w:b/>
          <w:sz w:val="28"/>
          <w:szCs w:val="28"/>
        </w:rPr>
        <w:t xml:space="preserve">ipptisch </w:t>
      </w:r>
      <w:r w:rsidR="00D14C7C">
        <w:rPr>
          <w:rFonts w:ascii="Verdana" w:hAnsi="Verdana"/>
          <w:b/>
          <w:sz w:val="28"/>
          <w:szCs w:val="28"/>
        </w:rPr>
        <w:t xml:space="preserve">von Lorch </w:t>
      </w:r>
      <w:r w:rsidR="00C12A3E">
        <w:rPr>
          <w:rFonts w:ascii="Verdana" w:hAnsi="Verdana"/>
          <w:b/>
          <w:sz w:val="28"/>
          <w:szCs w:val="28"/>
        </w:rPr>
        <w:t xml:space="preserve">ermöglicht Automation </w:t>
      </w:r>
      <w:r w:rsidR="00E70591">
        <w:rPr>
          <w:rFonts w:ascii="Verdana" w:hAnsi="Verdana"/>
          <w:b/>
          <w:sz w:val="28"/>
          <w:szCs w:val="28"/>
        </w:rPr>
        <w:t xml:space="preserve">mit </w:t>
      </w:r>
      <w:proofErr w:type="spellStart"/>
      <w:r w:rsidR="00E70591">
        <w:rPr>
          <w:rFonts w:ascii="Verdana" w:hAnsi="Verdana"/>
          <w:b/>
          <w:sz w:val="28"/>
          <w:szCs w:val="28"/>
        </w:rPr>
        <w:t>Cobot</w:t>
      </w:r>
      <w:proofErr w:type="spellEnd"/>
      <w:r w:rsidR="00E70591">
        <w:rPr>
          <w:rFonts w:ascii="Verdana" w:hAnsi="Verdana"/>
          <w:b/>
          <w:sz w:val="28"/>
          <w:szCs w:val="28"/>
        </w:rPr>
        <w:t xml:space="preserve"> </w:t>
      </w:r>
      <w:r w:rsidR="00C12A3E">
        <w:rPr>
          <w:rFonts w:ascii="Verdana" w:hAnsi="Verdana"/>
          <w:b/>
          <w:sz w:val="28"/>
          <w:szCs w:val="28"/>
        </w:rPr>
        <w:t xml:space="preserve">auf neuem </w:t>
      </w:r>
      <w:r w:rsidR="009A43E0">
        <w:rPr>
          <w:rFonts w:ascii="Verdana" w:hAnsi="Verdana"/>
          <w:b/>
          <w:sz w:val="28"/>
          <w:szCs w:val="28"/>
        </w:rPr>
        <w:t xml:space="preserve">Level </w:t>
      </w:r>
    </w:p>
    <w:p w14:paraId="74D2C7C4" w14:textId="77777777" w:rsidR="00151237" w:rsidRPr="00151237" w:rsidRDefault="00151237" w:rsidP="006232FC">
      <w:pPr>
        <w:ind w:right="-284"/>
        <w:rPr>
          <w:rFonts w:ascii="Verdana" w:hAnsi="Verdana" w:cstheme="minorHAnsi"/>
          <w:sz w:val="20"/>
          <w:szCs w:val="20"/>
        </w:rPr>
      </w:pPr>
    </w:p>
    <w:p w14:paraId="55469D5E" w14:textId="16D6CDB7" w:rsidR="00151237" w:rsidRPr="00151237" w:rsidRDefault="00151237" w:rsidP="006232FC">
      <w:pPr>
        <w:ind w:right="-284"/>
        <w:rPr>
          <w:rFonts w:ascii="Verdana" w:hAnsi="Verdana" w:cstheme="minorHAnsi"/>
          <w:sz w:val="20"/>
          <w:szCs w:val="20"/>
        </w:rPr>
      </w:pPr>
      <w:r w:rsidRPr="00151237">
        <w:rPr>
          <w:rFonts w:ascii="Verdana" w:hAnsi="Verdana" w:cstheme="minorHAnsi"/>
          <w:sz w:val="20"/>
          <w:szCs w:val="20"/>
        </w:rPr>
        <w:t>Mit dem Dreh</w:t>
      </w:r>
      <w:r w:rsidR="001C0D42">
        <w:rPr>
          <w:rFonts w:ascii="Verdana" w:hAnsi="Verdana" w:cstheme="minorHAnsi"/>
          <w:sz w:val="20"/>
          <w:szCs w:val="20"/>
        </w:rPr>
        <w:t>-K</w:t>
      </w:r>
      <w:r w:rsidRPr="00151237">
        <w:rPr>
          <w:rFonts w:ascii="Verdana" w:hAnsi="Verdana" w:cstheme="minorHAnsi"/>
          <w:sz w:val="20"/>
          <w:szCs w:val="20"/>
        </w:rPr>
        <w:t xml:space="preserve">ipptisch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 Turn 100 A bringt Lorch Schweißtechnik e</w:t>
      </w:r>
      <w:r w:rsidR="006B471B">
        <w:rPr>
          <w:rFonts w:ascii="Verdana" w:hAnsi="Verdana" w:cstheme="minorHAnsi"/>
          <w:sz w:val="20"/>
          <w:szCs w:val="20"/>
        </w:rPr>
        <w:t xml:space="preserve">ine Zusatzkomponente für das Lorch </w:t>
      </w:r>
      <w:proofErr w:type="spellStart"/>
      <w:r w:rsidR="006B471B">
        <w:rPr>
          <w:rFonts w:ascii="Verdana" w:hAnsi="Verdana" w:cstheme="minorHAnsi"/>
          <w:sz w:val="20"/>
          <w:szCs w:val="20"/>
        </w:rPr>
        <w:t>Cobot</w:t>
      </w:r>
      <w:proofErr w:type="spellEnd"/>
      <w:r w:rsidR="006B471B">
        <w:rPr>
          <w:rFonts w:ascii="Verdana" w:hAnsi="Verdana" w:cstheme="minorHAnsi"/>
          <w:sz w:val="20"/>
          <w:szCs w:val="20"/>
        </w:rPr>
        <w:t xml:space="preserve"> Welding Package </w:t>
      </w:r>
      <w:r w:rsidRPr="00151237">
        <w:rPr>
          <w:rFonts w:ascii="Verdana" w:hAnsi="Verdana" w:cstheme="minorHAnsi"/>
          <w:sz w:val="20"/>
          <w:szCs w:val="20"/>
        </w:rPr>
        <w:t xml:space="preserve">auf den Markt, </w:t>
      </w:r>
      <w:r w:rsidR="003F4FAA">
        <w:rPr>
          <w:rFonts w:ascii="Verdana" w:hAnsi="Verdana" w:cstheme="minorHAnsi"/>
          <w:sz w:val="20"/>
          <w:szCs w:val="20"/>
        </w:rPr>
        <w:t>die</w:t>
      </w:r>
      <w:r w:rsidRPr="00151237">
        <w:rPr>
          <w:rFonts w:ascii="Verdana" w:hAnsi="Verdana" w:cstheme="minorHAnsi"/>
          <w:sz w:val="20"/>
          <w:szCs w:val="20"/>
        </w:rPr>
        <w:t xml:space="preserve"> die</w:t>
      </w:r>
      <w:r w:rsidR="006B471B">
        <w:rPr>
          <w:rFonts w:ascii="Verdana" w:hAnsi="Verdana" w:cstheme="minorHAnsi"/>
          <w:sz w:val="20"/>
          <w:szCs w:val="20"/>
        </w:rPr>
        <w:t xml:space="preserve"> Schweißfertigung mit dem kollaborativen Roboter nochmals deutlich effizienter macht.</w:t>
      </w:r>
      <w:r w:rsidRPr="00151237">
        <w:rPr>
          <w:rFonts w:ascii="Verdana" w:hAnsi="Verdana" w:cstheme="minorHAnsi"/>
          <w:sz w:val="20"/>
          <w:szCs w:val="20"/>
        </w:rPr>
        <w:t xml:space="preserve"> Der </w:t>
      </w:r>
      <w:r w:rsidR="006B471B">
        <w:rPr>
          <w:rFonts w:ascii="Verdana" w:hAnsi="Verdana" w:cstheme="minorHAnsi"/>
          <w:sz w:val="20"/>
          <w:szCs w:val="20"/>
        </w:rPr>
        <w:t>Zwei-Achsen-Manipulator</w:t>
      </w:r>
      <w:r w:rsidRPr="00151237">
        <w:rPr>
          <w:rFonts w:ascii="Verdana" w:hAnsi="Verdana" w:cstheme="minorHAnsi"/>
          <w:sz w:val="20"/>
          <w:szCs w:val="20"/>
        </w:rPr>
        <w:t xml:space="preserve"> </w:t>
      </w:r>
      <w:r w:rsidR="00B86E82">
        <w:rPr>
          <w:rFonts w:ascii="Verdana" w:hAnsi="Verdana" w:cstheme="minorHAnsi"/>
          <w:sz w:val="20"/>
          <w:szCs w:val="20"/>
        </w:rPr>
        <w:t xml:space="preserve">lässt sich </w:t>
      </w:r>
      <w:r w:rsidRPr="00151237">
        <w:rPr>
          <w:rFonts w:ascii="Verdana" w:hAnsi="Verdana" w:cstheme="minorHAnsi"/>
          <w:sz w:val="20"/>
          <w:szCs w:val="20"/>
        </w:rPr>
        <w:t>einfach in den Produktionsprozess integrier</w:t>
      </w:r>
      <w:r w:rsidR="00B86E82">
        <w:rPr>
          <w:rFonts w:ascii="Verdana" w:hAnsi="Verdana" w:cstheme="minorHAnsi"/>
          <w:sz w:val="20"/>
          <w:szCs w:val="20"/>
        </w:rPr>
        <w:t>en</w:t>
      </w:r>
      <w:r w:rsidR="006B471B">
        <w:rPr>
          <w:rFonts w:ascii="Verdana" w:hAnsi="Verdana" w:cstheme="minorHAnsi"/>
          <w:sz w:val="20"/>
          <w:szCs w:val="20"/>
        </w:rPr>
        <w:t xml:space="preserve"> und</w:t>
      </w:r>
      <w:r w:rsidR="00B86E82">
        <w:rPr>
          <w:rFonts w:ascii="Verdana" w:hAnsi="Verdana" w:cstheme="minorHAnsi"/>
          <w:sz w:val="20"/>
          <w:szCs w:val="20"/>
        </w:rPr>
        <w:t xml:space="preserve"> </w:t>
      </w:r>
      <w:r w:rsidR="006B471B">
        <w:rPr>
          <w:rFonts w:ascii="Verdana" w:hAnsi="Verdana" w:cstheme="minorHAnsi"/>
          <w:sz w:val="20"/>
          <w:szCs w:val="20"/>
        </w:rPr>
        <w:t>dank der von</w:t>
      </w:r>
      <w:r w:rsidRPr="00151237">
        <w:rPr>
          <w:rFonts w:ascii="Verdana" w:hAnsi="Verdana" w:cstheme="minorHAnsi"/>
          <w:sz w:val="20"/>
          <w:szCs w:val="20"/>
        </w:rPr>
        <w:t xml:space="preserve"> Lorch entwickelte</w:t>
      </w:r>
      <w:r w:rsidR="006B471B">
        <w:rPr>
          <w:rFonts w:ascii="Verdana" w:hAnsi="Verdana" w:cstheme="minorHAnsi"/>
          <w:sz w:val="20"/>
          <w:szCs w:val="20"/>
        </w:rPr>
        <w:t>n</w:t>
      </w:r>
      <w:r w:rsidRPr="00151237">
        <w:rPr>
          <w:rFonts w:ascii="Verdana" w:hAnsi="Verdana" w:cstheme="minorHAnsi"/>
          <w:sz w:val="20"/>
          <w:szCs w:val="20"/>
        </w:rPr>
        <w:t xml:space="preserve"> Software Lorch Motion </w:t>
      </w:r>
      <w:r w:rsidR="006B471B">
        <w:rPr>
          <w:rFonts w:ascii="Verdana" w:hAnsi="Verdana" w:cstheme="minorHAnsi"/>
          <w:sz w:val="20"/>
          <w:szCs w:val="20"/>
        </w:rPr>
        <w:t xml:space="preserve">ist </w:t>
      </w:r>
      <w:r w:rsidRPr="00151237">
        <w:rPr>
          <w:rFonts w:ascii="Verdana" w:hAnsi="Verdana" w:cstheme="minorHAnsi"/>
          <w:sz w:val="20"/>
          <w:szCs w:val="20"/>
        </w:rPr>
        <w:t xml:space="preserve">ein optimales Zusammenspiel zwischen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 und </w:t>
      </w:r>
      <w:proofErr w:type="spellStart"/>
      <w:r w:rsidR="00C62B3B">
        <w:rPr>
          <w:rFonts w:ascii="Verdana" w:hAnsi="Verdana" w:cstheme="minorHAnsi"/>
          <w:sz w:val="20"/>
          <w:szCs w:val="20"/>
        </w:rPr>
        <w:t>Positionierer</w:t>
      </w:r>
      <w:proofErr w:type="spellEnd"/>
      <w:r w:rsidR="00C62B3B">
        <w:rPr>
          <w:rFonts w:ascii="Verdana" w:hAnsi="Verdana" w:cstheme="minorHAnsi"/>
          <w:sz w:val="20"/>
          <w:szCs w:val="20"/>
        </w:rPr>
        <w:t xml:space="preserve"> </w:t>
      </w:r>
      <w:r w:rsidR="006B471B">
        <w:rPr>
          <w:rFonts w:ascii="Verdana" w:hAnsi="Verdana" w:cstheme="minorHAnsi"/>
          <w:sz w:val="20"/>
          <w:szCs w:val="20"/>
        </w:rPr>
        <w:t>gewährleistet.</w:t>
      </w:r>
    </w:p>
    <w:p w14:paraId="592FC479" w14:textId="29CAD35B" w:rsidR="00080C67" w:rsidRDefault="00151237" w:rsidP="006232FC">
      <w:pPr>
        <w:ind w:right="-284"/>
        <w:rPr>
          <w:rFonts w:ascii="Verdana" w:hAnsi="Verdana" w:cstheme="minorHAnsi"/>
          <w:sz w:val="20"/>
          <w:szCs w:val="20"/>
        </w:rPr>
      </w:pPr>
      <w:r w:rsidRPr="00151237">
        <w:rPr>
          <w:rFonts w:ascii="Verdana" w:hAnsi="Verdana" w:cstheme="minorHAnsi"/>
          <w:sz w:val="20"/>
          <w:szCs w:val="20"/>
        </w:rPr>
        <w:t xml:space="preserve">Der Trend zum voll- und teilautomatisierten Schweißen nimmt immer </w:t>
      </w:r>
      <w:r w:rsidR="000C2A88">
        <w:rPr>
          <w:rFonts w:ascii="Verdana" w:hAnsi="Verdana" w:cstheme="minorHAnsi"/>
          <w:sz w:val="20"/>
          <w:szCs w:val="20"/>
        </w:rPr>
        <w:t>weiter</w:t>
      </w:r>
      <w:r w:rsidR="000E77AD">
        <w:rPr>
          <w:rFonts w:ascii="Verdana" w:hAnsi="Verdana" w:cstheme="minorHAnsi"/>
          <w:sz w:val="20"/>
          <w:szCs w:val="20"/>
        </w:rPr>
        <w:t xml:space="preserve"> zu. Mit dem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 </w:t>
      </w:r>
      <w:r w:rsidRPr="00964619">
        <w:rPr>
          <w:rFonts w:ascii="Verdana" w:hAnsi="Verdana" w:cstheme="minorHAnsi"/>
          <w:sz w:val="20"/>
          <w:szCs w:val="20"/>
        </w:rPr>
        <w:t xml:space="preserve">Welding Package </w:t>
      </w:r>
      <w:r w:rsidR="000E77AD" w:rsidRPr="00964619">
        <w:rPr>
          <w:rFonts w:ascii="Verdana" w:hAnsi="Verdana" w:cstheme="minorHAnsi"/>
          <w:sz w:val="20"/>
          <w:szCs w:val="20"/>
        </w:rPr>
        <w:t xml:space="preserve">bietet Lorch Schweißtechnik bereits </w:t>
      </w:r>
      <w:r w:rsidR="000C2A88" w:rsidRPr="00964619">
        <w:rPr>
          <w:rFonts w:ascii="Verdana" w:hAnsi="Verdana" w:cstheme="minorHAnsi"/>
          <w:sz w:val="20"/>
          <w:szCs w:val="20"/>
        </w:rPr>
        <w:t>die ideale</w:t>
      </w:r>
      <w:r w:rsidR="000E77AD" w:rsidRPr="00964619">
        <w:rPr>
          <w:rFonts w:ascii="Verdana" w:hAnsi="Verdana" w:cstheme="minorHAnsi"/>
          <w:sz w:val="20"/>
          <w:szCs w:val="20"/>
        </w:rPr>
        <w:t xml:space="preserve"> Lösung für kleine und mittlere Betriebe, </w:t>
      </w:r>
      <w:r w:rsidRPr="00964619">
        <w:rPr>
          <w:rFonts w:ascii="Verdana" w:hAnsi="Verdana" w:cstheme="minorHAnsi"/>
          <w:sz w:val="20"/>
          <w:szCs w:val="20"/>
        </w:rPr>
        <w:t>Schweißvorgänge einfach zu automatisieren</w:t>
      </w:r>
      <w:r w:rsidR="000C2A88" w:rsidRPr="00964619">
        <w:rPr>
          <w:rFonts w:ascii="Verdana" w:hAnsi="Verdana" w:cstheme="minorHAnsi"/>
          <w:sz w:val="20"/>
          <w:szCs w:val="20"/>
        </w:rPr>
        <w:t xml:space="preserve"> und durch die exakte Programmierung </w:t>
      </w:r>
      <w:r w:rsidR="00E102F5">
        <w:rPr>
          <w:rFonts w:ascii="Verdana" w:hAnsi="Verdana" w:cstheme="minorHAnsi"/>
          <w:sz w:val="20"/>
          <w:szCs w:val="20"/>
        </w:rPr>
        <w:t xml:space="preserve">und Reproduzierbarkeit </w:t>
      </w:r>
      <w:r w:rsidR="000C2A88" w:rsidRPr="00964619">
        <w:rPr>
          <w:rFonts w:ascii="Verdana" w:hAnsi="Verdana" w:cstheme="minorHAnsi"/>
          <w:sz w:val="20"/>
          <w:szCs w:val="20"/>
        </w:rPr>
        <w:t xml:space="preserve">der Schweißnähte </w:t>
      </w:r>
      <w:r w:rsidR="00E102F5">
        <w:rPr>
          <w:rFonts w:ascii="Verdana" w:hAnsi="Verdana" w:cstheme="minorHAnsi"/>
          <w:sz w:val="20"/>
          <w:szCs w:val="20"/>
        </w:rPr>
        <w:t xml:space="preserve">die Qualität </w:t>
      </w:r>
      <w:r w:rsidR="000C2A88" w:rsidRPr="00964619">
        <w:rPr>
          <w:rFonts w:ascii="Verdana" w:hAnsi="Verdana" w:cstheme="minorHAnsi"/>
          <w:sz w:val="20"/>
          <w:szCs w:val="20"/>
        </w:rPr>
        <w:t>deutlich zu erhöhen</w:t>
      </w:r>
      <w:r w:rsidR="000E77AD" w:rsidRPr="00964619">
        <w:rPr>
          <w:rFonts w:ascii="Verdana" w:hAnsi="Verdana" w:cstheme="minorHAnsi"/>
          <w:sz w:val="20"/>
          <w:szCs w:val="20"/>
        </w:rPr>
        <w:t xml:space="preserve">. </w:t>
      </w:r>
      <w:r w:rsidR="000C2A88" w:rsidRPr="00964619">
        <w:rPr>
          <w:rFonts w:ascii="Verdana" w:hAnsi="Verdana" w:cstheme="minorHAnsi"/>
          <w:sz w:val="20"/>
          <w:szCs w:val="20"/>
        </w:rPr>
        <w:t>I</w:t>
      </w:r>
      <w:r w:rsidRPr="00964619">
        <w:rPr>
          <w:rFonts w:ascii="Verdana" w:hAnsi="Verdana" w:cstheme="minorHAnsi"/>
          <w:sz w:val="20"/>
          <w:szCs w:val="20"/>
        </w:rPr>
        <w:t xml:space="preserve">n Kombination mit dem neuen </w:t>
      </w:r>
      <w:r w:rsidR="00DF186F">
        <w:rPr>
          <w:rFonts w:ascii="Verdana" w:hAnsi="Verdana" w:cstheme="minorHAnsi"/>
          <w:sz w:val="20"/>
          <w:szCs w:val="20"/>
        </w:rPr>
        <w:t>Manipulator</w:t>
      </w:r>
      <w:r w:rsidR="000C2A88" w:rsidRPr="00964619">
        <w:rPr>
          <w:rFonts w:ascii="Verdana" w:hAnsi="Verdana" w:cstheme="minorHAnsi"/>
          <w:sz w:val="20"/>
          <w:szCs w:val="20"/>
        </w:rPr>
        <w:t xml:space="preserve"> können nun auch anspruchsvollere Werkstücke</w:t>
      </w:r>
      <w:r w:rsidRPr="00964619">
        <w:rPr>
          <w:rFonts w:ascii="Verdana" w:hAnsi="Verdana" w:cstheme="minorHAnsi"/>
          <w:sz w:val="20"/>
          <w:szCs w:val="20"/>
        </w:rPr>
        <w:t xml:space="preserve"> </w:t>
      </w:r>
      <w:r w:rsidR="00BE0474">
        <w:rPr>
          <w:rFonts w:ascii="Verdana" w:hAnsi="Verdana" w:cstheme="minorHAnsi"/>
          <w:sz w:val="20"/>
          <w:szCs w:val="20"/>
        </w:rPr>
        <w:t xml:space="preserve">in </w:t>
      </w:r>
      <w:r w:rsidRPr="00151237">
        <w:rPr>
          <w:rFonts w:ascii="Verdana" w:hAnsi="Verdana" w:cstheme="minorHAnsi"/>
          <w:sz w:val="20"/>
          <w:szCs w:val="20"/>
        </w:rPr>
        <w:t>einem durchgehenden Programmablauf</w:t>
      </w:r>
      <w:r w:rsidR="000C2A88">
        <w:rPr>
          <w:rFonts w:ascii="Verdana" w:hAnsi="Verdana" w:cstheme="minorHAnsi"/>
          <w:sz w:val="20"/>
          <w:szCs w:val="20"/>
        </w:rPr>
        <w:t xml:space="preserve"> </w:t>
      </w:r>
      <w:r w:rsidR="00BE0474">
        <w:rPr>
          <w:rFonts w:ascii="Verdana" w:hAnsi="Verdana" w:cstheme="minorHAnsi"/>
          <w:sz w:val="20"/>
          <w:szCs w:val="20"/>
        </w:rPr>
        <w:t xml:space="preserve">in Top-Qualität </w:t>
      </w:r>
      <w:r w:rsidR="000C2A88">
        <w:rPr>
          <w:rFonts w:ascii="Verdana" w:hAnsi="Verdana" w:cstheme="minorHAnsi"/>
          <w:sz w:val="20"/>
          <w:szCs w:val="20"/>
        </w:rPr>
        <w:t xml:space="preserve">geschweißt </w:t>
      </w:r>
      <w:r w:rsidR="007765F1">
        <w:rPr>
          <w:rFonts w:ascii="Verdana" w:hAnsi="Verdana" w:cstheme="minorHAnsi"/>
          <w:sz w:val="20"/>
          <w:szCs w:val="20"/>
        </w:rPr>
        <w:t xml:space="preserve">werden. </w:t>
      </w:r>
    </w:p>
    <w:p w14:paraId="2455DCA2" w14:textId="76434CEB" w:rsidR="00080C67" w:rsidRDefault="00151237" w:rsidP="006232FC">
      <w:pPr>
        <w:ind w:right="-284"/>
        <w:rPr>
          <w:rFonts w:ascii="Verdana" w:hAnsi="Verdana" w:cstheme="minorHAnsi"/>
          <w:sz w:val="20"/>
          <w:szCs w:val="20"/>
        </w:rPr>
      </w:pPr>
      <w:r w:rsidRPr="00151237">
        <w:rPr>
          <w:rFonts w:ascii="Verdana" w:hAnsi="Verdana" w:cstheme="minorHAnsi"/>
          <w:sz w:val="20"/>
          <w:szCs w:val="20"/>
        </w:rPr>
        <w:t xml:space="preserve">Der </w:t>
      </w:r>
      <w:proofErr w:type="spellStart"/>
      <w:r w:rsidR="00DF186F">
        <w:rPr>
          <w:rFonts w:ascii="Verdana" w:hAnsi="Verdana" w:cstheme="minorHAnsi"/>
          <w:sz w:val="20"/>
          <w:szCs w:val="20"/>
        </w:rPr>
        <w:t>Cobot</w:t>
      </w:r>
      <w:proofErr w:type="spellEnd"/>
      <w:r w:rsidR="00DF186F">
        <w:rPr>
          <w:rFonts w:ascii="Verdana" w:hAnsi="Verdana" w:cstheme="minorHAnsi"/>
          <w:sz w:val="20"/>
          <w:szCs w:val="20"/>
        </w:rPr>
        <w:t xml:space="preserve"> Turn 100 A</w:t>
      </w:r>
      <w:r w:rsidRPr="00151237">
        <w:rPr>
          <w:rFonts w:ascii="Verdana" w:hAnsi="Verdana" w:cstheme="minorHAnsi"/>
          <w:sz w:val="20"/>
          <w:szCs w:val="20"/>
        </w:rPr>
        <w:t xml:space="preserve"> lässt sich an jeden Schweißarbeitsplatz montieren, entweder aufbauend auf dem Tisch oder seitlich an der Tischwange. Er kann Bauteile mit einem Radius von bis zu 750 Millimeter, einer Höhe von bis zu 550 Millimeter und einem Gewicht von bis zu 100 Kilogramm aufnehmen. Mit einem Kippwinkel von 0 bis 90 Grad und einem unendlichen Drehwinkel garantiert er stets </w:t>
      </w:r>
      <w:r w:rsidR="00080C67">
        <w:rPr>
          <w:rFonts w:ascii="Verdana" w:hAnsi="Verdana" w:cstheme="minorHAnsi"/>
          <w:sz w:val="20"/>
          <w:szCs w:val="20"/>
        </w:rPr>
        <w:t xml:space="preserve">die ideale </w:t>
      </w:r>
      <w:r w:rsidR="00BE0474">
        <w:rPr>
          <w:rFonts w:ascii="Verdana" w:hAnsi="Verdana" w:cstheme="minorHAnsi"/>
          <w:sz w:val="20"/>
          <w:szCs w:val="20"/>
        </w:rPr>
        <w:t>Schweißp</w:t>
      </w:r>
      <w:r w:rsidR="00080C67">
        <w:rPr>
          <w:rFonts w:ascii="Verdana" w:hAnsi="Verdana" w:cstheme="minorHAnsi"/>
          <w:sz w:val="20"/>
          <w:szCs w:val="20"/>
        </w:rPr>
        <w:t xml:space="preserve">osition in Wannenlage und damit </w:t>
      </w:r>
      <w:r w:rsidR="00BE0474">
        <w:rPr>
          <w:rFonts w:ascii="Verdana" w:hAnsi="Verdana" w:cstheme="minorHAnsi"/>
          <w:sz w:val="20"/>
          <w:szCs w:val="20"/>
        </w:rPr>
        <w:t xml:space="preserve">eine optimale </w:t>
      </w:r>
      <w:proofErr w:type="spellStart"/>
      <w:r w:rsidR="00BE0474">
        <w:rPr>
          <w:rFonts w:ascii="Verdana" w:hAnsi="Verdana" w:cstheme="minorHAnsi"/>
          <w:sz w:val="20"/>
          <w:szCs w:val="20"/>
        </w:rPr>
        <w:t>Nahtgüte</w:t>
      </w:r>
      <w:proofErr w:type="spellEnd"/>
      <w:r w:rsidR="00BE0474">
        <w:rPr>
          <w:rFonts w:ascii="Verdana" w:hAnsi="Verdana" w:cstheme="minorHAnsi"/>
          <w:sz w:val="20"/>
          <w:szCs w:val="20"/>
        </w:rPr>
        <w:t>. D</w:t>
      </w:r>
      <w:r w:rsidR="00A804F9">
        <w:rPr>
          <w:rFonts w:ascii="Verdana" w:hAnsi="Verdana" w:cstheme="minorHAnsi"/>
          <w:sz w:val="20"/>
          <w:szCs w:val="20"/>
        </w:rPr>
        <w:t>a</w:t>
      </w:r>
      <w:r w:rsidR="008861AD">
        <w:rPr>
          <w:rFonts w:ascii="Verdana" w:hAnsi="Verdana" w:cstheme="minorHAnsi"/>
          <w:sz w:val="20"/>
          <w:szCs w:val="20"/>
        </w:rPr>
        <w:t>s aufwändige</w:t>
      </w:r>
      <w:r w:rsidR="00A804F9">
        <w:rPr>
          <w:rFonts w:ascii="Verdana" w:hAnsi="Verdana" w:cstheme="minorHAnsi"/>
          <w:sz w:val="20"/>
          <w:szCs w:val="20"/>
        </w:rPr>
        <w:t xml:space="preserve"> </w:t>
      </w:r>
      <w:r w:rsidR="00B32CA3">
        <w:rPr>
          <w:rFonts w:ascii="Verdana" w:hAnsi="Verdana" w:cstheme="minorHAnsi"/>
          <w:sz w:val="20"/>
          <w:szCs w:val="20"/>
        </w:rPr>
        <w:t xml:space="preserve">Drehen und erneute Aufspannen </w:t>
      </w:r>
      <w:r w:rsidR="00A804F9">
        <w:rPr>
          <w:rFonts w:ascii="Verdana" w:hAnsi="Verdana" w:cstheme="minorHAnsi"/>
          <w:sz w:val="20"/>
          <w:szCs w:val="20"/>
        </w:rPr>
        <w:t xml:space="preserve">des Werkstücks per Hand </w:t>
      </w:r>
      <w:r w:rsidR="00BE0474">
        <w:rPr>
          <w:rFonts w:ascii="Verdana" w:hAnsi="Verdana" w:cstheme="minorHAnsi"/>
          <w:sz w:val="20"/>
          <w:szCs w:val="20"/>
        </w:rPr>
        <w:t xml:space="preserve">entfällt </w:t>
      </w:r>
      <w:r w:rsidR="00BE0474">
        <w:rPr>
          <w:rFonts w:ascii="Verdana" w:hAnsi="Verdana" w:cstheme="minorHAnsi"/>
          <w:sz w:val="20"/>
          <w:szCs w:val="20"/>
        </w:rPr>
        <w:softHyphen/>
        <w:t xml:space="preserve">– </w:t>
      </w:r>
      <w:r w:rsidR="00A804F9">
        <w:rPr>
          <w:rFonts w:ascii="Verdana" w:hAnsi="Verdana" w:cstheme="minorHAnsi"/>
          <w:sz w:val="20"/>
          <w:szCs w:val="20"/>
        </w:rPr>
        <w:t>es</w:t>
      </w:r>
      <w:r w:rsidR="008861AD">
        <w:rPr>
          <w:rFonts w:ascii="Verdana" w:hAnsi="Verdana" w:cstheme="minorHAnsi"/>
          <w:sz w:val="20"/>
          <w:szCs w:val="20"/>
        </w:rPr>
        <w:t xml:space="preserve"> wird </w:t>
      </w:r>
      <w:r w:rsidR="00A804F9">
        <w:rPr>
          <w:rFonts w:ascii="Verdana" w:hAnsi="Verdana" w:cstheme="minorHAnsi"/>
          <w:sz w:val="20"/>
          <w:szCs w:val="20"/>
        </w:rPr>
        <w:t xml:space="preserve">wertvolle Arbeitszeit gewonnen und der Schweißer </w:t>
      </w:r>
      <w:r w:rsidR="00BE0474">
        <w:rPr>
          <w:rFonts w:ascii="Verdana" w:hAnsi="Verdana" w:cstheme="minorHAnsi"/>
          <w:sz w:val="20"/>
          <w:szCs w:val="20"/>
        </w:rPr>
        <w:t xml:space="preserve">deutlich </w:t>
      </w:r>
      <w:r w:rsidR="00A804F9">
        <w:rPr>
          <w:rFonts w:ascii="Verdana" w:hAnsi="Verdana" w:cstheme="minorHAnsi"/>
          <w:sz w:val="20"/>
          <w:szCs w:val="20"/>
        </w:rPr>
        <w:t>entlastet.</w:t>
      </w:r>
    </w:p>
    <w:p w14:paraId="7281D481" w14:textId="3D89C462" w:rsidR="00151237" w:rsidRPr="00151237" w:rsidRDefault="00BE0474" w:rsidP="006232FC">
      <w:pPr>
        <w:ind w:right="-284"/>
        <w:rPr>
          <w:rFonts w:ascii="Verdana" w:hAnsi="Verdana" w:cstheme="minorHAnsi"/>
          <w:sz w:val="20"/>
          <w:szCs w:val="20"/>
        </w:rPr>
      </w:pPr>
      <w:r>
        <w:rPr>
          <w:rFonts w:ascii="Verdana" w:hAnsi="Verdana" w:cstheme="minorHAnsi"/>
          <w:sz w:val="20"/>
          <w:szCs w:val="20"/>
        </w:rPr>
        <w:t xml:space="preserve">Der </w:t>
      </w:r>
      <w:proofErr w:type="spellStart"/>
      <w:r w:rsidR="00FC0166">
        <w:rPr>
          <w:rFonts w:ascii="Verdana" w:hAnsi="Verdana" w:cstheme="minorHAnsi"/>
          <w:sz w:val="20"/>
          <w:szCs w:val="20"/>
        </w:rPr>
        <w:t>Positionierer</w:t>
      </w:r>
      <w:proofErr w:type="spellEnd"/>
      <w:r>
        <w:rPr>
          <w:rFonts w:ascii="Verdana" w:hAnsi="Verdana" w:cstheme="minorHAnsi"/>
          <w:sz w:val="20"/>
          <w:szCs w:val="20"/>
        </w:rPr>
        <w:t xml:space="preserve"> lässt sich dank eines einfachen Upgrades der </w:t>
      </w:r>
      <w:proofErr w:type="spellStart"/>
      <w:r w:rsidR="000E0A09">
        <w:rPr>
          <w:rFonts w:ascii="Verdana" w:hAnsi="Verdana" w:cstheme="minorHAnsi"/>
          <w:sz w:val="20"/>
          <w:szCs w:val="20"/>
        </w:rPr>
        <w:t>Cobot</w:t>
      </w:r>
      <w:proofErr w:type="spellEnd"/>
      <w:r w:rsidR="000E0A09">
        <w:rPr>
          <w:rFonts w:ascii="Verdana" w:hAnsi="Verdana" w:cstheme="minorHAnsi"/>
          <w:sz w:val="20"/>
          <w:szCs w:val="20"/>
        </w:rPr>
        <w:t>-</w:t>
      </w:r>
      <w:r>
        <w:rPr>
          <w:rFonts w:ascii="Verdana" w:hAnsi="Verdana" w:cstheme="minorHAnsi"/>
          <w:sz w:val="20"/>
          <w:szCs w:val="20"/>
        </w:rPr>
        <w:t xml:space="preserve">Bediensoftware sofort und intuitiv </w:t>
      </w:r>
      <w:r w:rsidR="000909E4">
        <w:rPr>
          <w:rFonts w:ascii="Verdana" w:hAnsi="Verdana" w:cstheme="minorHAnsi"/>
          <w:sz w:val="20"/>
          <w:szCs w:val="20"/>
        </w:rPr>
        <w:t xml:space="preserve">über das gemeinsame Bedienpanel </w:t>
      </w:r>
      <w:r w:rsidR="000E0A09">
        <w:rPr>
          <w:rFonts w:ascii="Verdana" w:hAnsi="Verdana" w:cstheme="minorHAnsi"/>
          <w:sz w:val="20"/>
          <w:szCs w:val="20"/>
        </w:rPr>
        <w:t xml:space="preserve">programmieren. </w:t>
      </w:r>
      <w:r w:rsidR="000E0A09" w:rsidRPr="00151237">
        <w:rPr>
          <w:rFonts w:ascii="Verdana" w:hAnsi="Verdana" w:cstheme="minorHAnsi"/>
          <w:sz w:val="20"/>
          <w:szCs w:val="20"/>
        </w:rPr>
        <w:t>Die</w:t>
      </w:r>
      <w:r w:rsidR="000E0A09">
        <w:rPr>
          <w:rFonts w:ascii="Verdana" w:hAnsi="Verdana" w:cstheme="minorHAnsi"/>
          <w:sz w:val="20"/>
          <w:szCs w:val="20"/>
        </w:rPr>
        <w:t xml:space="preserve"> </w:t>
      </w:r>
      <w:r w:rsidR="000E0A09" w:rsidRPr="00151237">
        <w:rPr>
          <w:rFonts w:ascii="Verdana" w:hAnsi="Verdana" w:cstheme="minorHAnsi"/>
          <w:sz w:val="20"/>
          <w:szCs w:val="20"/>
        </w:rPr>
        <w:t xml:space="preserve">in einem </w:t>
      </w:r>
      <w:proofErr w:type="spellStart"/>
      <w:r w:rsidR="000E0A09" w:rsidRPr="00151237">
        <w:rPr>
          <w:rFonts w:ascii="Verdana" w:hAnsi="Verdana" w:cstheme="minorHAnsi"/>
          <w:sz w:val="20"/>
          <w:szCs w:val="20"/>
        </w:rPr>
        <w:t>URCap</w:t>
      </w:r>
      <w:proofErr w:type="spellEnd"/>
      <w:r w:rsidR="000E0A09" w:rsidRPr="00151237">
        <w:rPr>
          <w:rFonts w:ascii="Verdana" w:hAnsi="Verdana" w:cstheme="minorHAnsi"/>
          <w:sz w:val="20"/>
          <w:szCs w:val="20"/>
        </w:rPr>
        <w:t xml:space="preserve"> vollintegrierte Lorch Motion Software sorgt dafür, dass die Programmierung von </w:t>
      </w:r>
      <w:proofErr w:type="spellStart"/>
      <w:r w:rsidR="000E0A09" w:rsidRPr="00151237">
        <w:rPr>
          <w:rFonts w:ascii="Verdana" w:hAnsi="Verdana" w:cstheme="minorHAnsi"/>
          <w:sz w:val="20"/>
          <w:szCs w:val="20"/>
        </w:rPr>
        <w:t>Cobot</w:t>
      </w:r>
      <w:proofErr w:type="spellEnd"/>
      <w:r w:rsidR="000E0A09" w:rsidRPr="00151237">
        <w:rPr>
          <w:rFonts w:ascii="Verdana" w:hAnsi="Verdana" w:cstheme="minorHAnsi"/>
          <w:sz w:val="20"/>
          <w:szCs w:val="20"/>
        </w:rPr>
        <w:t xml:space="preserve"> und Dreh</w:t>
      </w:r>
      <w:r w:rsidR="000E0A09">
        <w:rPr>
          <w:rFonts w:ascii="Verdana" w:hAnsi="Verdana" w:cstheme="minorHAnsi"/>
          <w:sz w:val="20"/>
          <w:szCs w:val="20"/>
        </w:rPr>
        <w:t>-K</w:t>
      </w:r>
      <w:r w:rsidR="000E0A09" w:rsidRPr="00151237">
        <w:rPr>
          <w:rFonts w:ascii="Verdana" w:hAnsi="Verdana" w:cstheme="minorHAnsi"/>
          <w:sz w:val="20"/>
          <w:szCs w:val="20"/>
        </w:rPr>
        <w:t>ipptisch optimal aufeinander abgestimmt sind.</w:t>
      </w:r>
      <w:r w:rsidR="000E0A09">
        <w:rPr>
          <w:rFonts w:ascii="Verdana" w:hAnsi="Verdana" w:cstheme="minorHAnsi"/>
          <w:sz w:val="20"/>
          <w:szCs w:val="20"/>
        </w:rPr>
        <w:t xml:space="preserve"> </w:t>
      </w:r>
      <w:r w:rsidR="006232FC">
        <w:rPr>
          <w:rFonts w:ascii="Verdana" w:hAnsi="Verdana" w:cstheme="minorHAnsi"/>
          <w:sz w:val="20"/>
          <w:szCs w:val="20"/>
        </w:rPr>
        <w:t xml:space="preserve">Mittels Lorch Motion wird </w:t>
      </w:r>
      <w:r w:rsidR="00151237" w:rsidRPr="00151237">
        <w:rPr>
          <w:rFonts w:ascii="Verdana" w:hAnsi="Verdana" w:cstheme="minorHAnsi"/>
          <w:sz w:val="20"/>
          <w:szCs w:val="20"/>
        </w:rPr>
        <w:t>die Positionierung beider Achsen definiert, die Geschwindigkeit konfiguriert und je nach Wunsch auch eine teilsynchrone Bewegung mit</w:t>
      </w:r>
      <w:r w:rsidR="006232FC">
        <w:rPr>
          <w:rFonts w:ascii="Verdana" w:hAnsi="Verdana" w:cstheme="minorHAnsi"/>
          <w:sz w:val="20"/>
          <w:szCs w:val="20"/>
        </w:rPr>
        <w:t xml:space="preserve"> d</w:t>
      </w:r>
      <w:r w:rsidR="00151237" w:rsidRPr="00151237">
        <w:rPr>
          <w:rFonts w:ascii="Verdana" w:hAnsi="Verdana" w:cstheme="minorHAnsi"/>
          <w:sz w:val="20"/>
          <w:szCs w:val="20"/>
        </w:rPr>
        <w:t xml:space="preserve">em </w:t>
      </w:r>
      <w:proofErr w:type="spellStart"/>
      <w:r w:rsidR="007765F1">
        <w:rPr>
          <w:rFonts w:ascii="Verdana" w:hAnsi="Verdana" w:cstheme="minorHAnsi"/>
          <w:sz w:val="20"/>
          <w:szCs w:val="20"/>
        </w:rPr>
        <w:t>Cobot</w:t>
      </w:r>
      <w:proofErr w:type="spellEnd"/>
      <w:r w:rsidR="007765F1">
        <w:rPr>
          <w:rFonts w:ascii="Verdana" w:hAnsi="Verdana" w:cstheme="minorHAnsi"/>
          <w:sz w:val="20"/>
          <w:szCs w:val="20"/>
        </w:rPr>
        <w:t xml:space="preserve"> </w:t>
      </w:r>
      <w:r w:rsidR="00151237" w:rsidRPr="00151237">
        <w:rPr>
          <w:rFonts w:ascii="Verdana" w:hAnsi="Verdana" w:cstheme="minorHAnsi"/>
          <w:sz w:val="20"/>
          <w:szCs w:val="20"/>
        </w:rPr>
        <w:t>festgelegt</w:t>
      </w:r>
      <w:r w:rsidR="007765F1">
        <w:rPr>
          <w:rFonts w:ascii="Verdana" w:hAnsi="Verdana" w:cstheme="minorHAnsi"/>
          <w:sz w:val="20"/>
          <w:szCs w:val="20"/>
        </w:rPr>
        <w:t xml:space="preserve">. </w:t>
      </w:r>
      <w:r w:rsidR="00E60ED0">
        <w:rPr>
          <w:rFonts w:ascii="Verdana" w:hAnsi="Verdana" w:cstheme="minorHAnsi"/>
          <w:sz w:val="20"/>
          <w:szCs w:val="20"/>
        </w:rPr>
        <w:t xml:space="preserve">Mit dem Assistenzsystem für </w:t>
      </w:r>
      <w:r w:rsidR="00151237" w:rsidRPr="00151237">
        <w:rPr>
          <w:rFonts w:ascii="Verdana" w:hAnsi="Verdana" w:cstheme="minorHAnsi"/>
          <w:sz w:val="20"/>
          <w:szCs w:val="20"/>
        </w:rPr>
        <w:t>das Rundnahtschweißen von rotationssymmetrischen Bauteilen müssen</w:t>
      </w:r>
      <w:r w:rsidR="00E60ED0">
        <w:rPr>
          <w:rFonts w:ascii="Verdana" w:hAnsi="Verdana" w:cstheme="minorHAnsi"/>
          <w:sz w:val="20"/>
          <w:szCs w:val="20"/>
        </w:rPr>
        <w:t xml:space="preserve"> </w:t>
      </w:r>
      <w:r w:rsidR="003F4FAA">
        <w:rPr>
          <w:rFonts w:ascii="Verdana" w:hAnsi="Verdana" w:cstheme="minorHAnsi"/>
          <w:sz w:val="20"/>
          <w:szCs w:val="20"/>
        </w:rPr>
        <w:t xml:space="preserve">beispielsweise </w:t>
      </w:r>
      <w:r w:rsidR="00151237" w:rsidRPr="00151237">
        <w:rPr>
          <w:rFonts w:ascii="Verdana" w:hAnsi="Verdana" w:cstheme="minorHAnsi"/>
          <w:sz w:val="20"/>
          <w:szCs w:val="20"/>
        </w:rPr>
        <w:t xml:space="preserve">nur Radius und die gewünschte Schweißgeschwindigkeit </w:t>
      </w:r>
      <w:r w:rsidR="00151237" w:rsidRPr="00151237">
        <w:rPr>
          <w:rFonts w:ascii="Verdana" w:hAnsi="Verdana" w:cstheme="minorHAnsi"/>
          <w:sz w:val="20"/>
          <w:szCs w:val="20"/>
        </w:rPr>
        <w:lastRenderedPageBreak/>
        <w:t xml:space="preserve">in das System eingegeben werden, dann berechnet die Software automatisch auch die optimale Drehgeschwindigkeit des </w:t>
      </w:r>
      <w:proofErr w:type="spellStart"/>
      <w:r w:rsidR="00AB2C0D">
        <w:rPr>
          <w:rFonts w:ascii="Verdana" w:hAnsi="Verdana" w:cstheme="minorHAnsi"/>
          <w:sz w:val="20"/>
          <w:szCs w:val="20"/>
        </w:rPr>
        <w:t>Positionierers</w:t>
      </w:r>
      <w:proofErr w:type="spellEnd"/>
      <w:r w:rsidR="00151237" w:rsidRPr="00151237">
        <w:rPr>
          <w:rFonts w:ascii="Verdana" w:hAnsi="Verdana" w:cstheme="minorHAnsi"/>
          <w:sz w:val="20"/>
          <w:szCs w:val="20"/>
        </w:rPr>
        <w:t>.</w:t>
      </w:r>
    </w:p>
    <w:p w14:paraId="2F9D95D3" w14:textId="2EA3E969" w:rsidR="00151237" w:rsidRPr="0016342D" w:rsidRDefault="00151237" w:rsidP="006232FC">
      <w:pPr>
        <w:ind w:right="-284"/>
        <w:rPr>
          <w:rFonts w:ascii="Verdana" w:hAnsi="Verdana" w:cstheme="minorHAnsi"/>
          <w:sz w:val="20"/>
          <w:szCs w:val="20"/>
        </w:rPr>
      </w:pPr>
      <w:r w:rsidRPr="0016342D">
        <w:rPr>
          <w:rFonts w:ascii="Verdana" w:hAnsi="Verdana" w:cstheme="minorHAnsi"/>
          <w:sz w:val="20"/>
          <w:szCs w:val="20"/>
        </w:rPr>
        <w:t>Besondere</w:t>
      </w:r>
      <w:r w:rsidR="00F43A30" w:rsidRPr="0016342D">
        <w:rPr>
          <w:rFonts w:ascii="Verdana" w:hAnsi="Verdana" w:cstheme="minorHAnsi"/>
          <w:sz w:val="20"/>
          <w:szCs w:val="20"/>
        </w:rPr>
        <w:t>s</w:t>
      </w:r>
      <w:r w:rsidRPr="0016342D">
        <w:rPr>
          <w:rFonts w:ascii="Verdana" w:hAnsi="Verdana" w:cstheme="minorHAnsi"/>
          <w:sz w:val="20"/>
          <w:szCs w:val="20"/>
        </w:rPr>
        <w:t xml:space="preserve"> Augenmerk hat Lorch auf das Sicherheitskonzept gelegt.</w:t>
      </w:r>
      <w:r w:rsidR="00E60ED0" w:rsidRPr="0016342D">
        <w:rPr>
          <w:rFonts w:ascii="Verdana" w:hAnsi="Verdana" w:cstheme="minorHAnsi"/>
          <w:sz w:val="20"/>
          <w:szCs w:val="20"/>
        </w:rPr>
        <w:t xml:space="preserve"> W</w:t>
      </w:r>
      <w:r w:rsidRPr="0016342D">
        <w:rPr>
          <w:rFonts w:ascii="Verdana" w:hAnsi="Verdana" w:cstheme="minorHAnsi"/>
          <w:sz w:val="20"/>
          <w:szCs w:val="20"/>
        </w:rPr>
        <w:t>ährend de</w:t>
      </w:r>
      <w:r w:rsidR="00E60ED0" w:rsidRPr="0016342D">
        <w:rPr>
          <w:rFonts w:ascii="Verdana" w:hAnsi="Verdana" w:cstheme="minorHAnsi"/>
          <w:sz w:val="20"/>
          <w:szCs w:val="20"/>
        </w:rPr>
        <w:t>s</w:t>
      </w:r>
      <w:r w:rsidRPr="0016342D">
        <w:rPr>
          <w:rFonts w:ascii="Verdana" w:hAnsi="Verdana" w:cstheme="minorHAnsi"/>
          <w:sz w:val="20"/>
          <w:szCs w:val="20"/>
        </w:rPr>
        <w:t xml:space="preserve"> Produktionsbetriebes</w:t>
      </w:r>
      <w:r w:rsidR="00E60ED0" w:rsidRPr="0016342D">
        <w:rPr>
          <w:rFonts w:ascii="Verdana" w:hAnsi="Verdana" w:cstheme="minorHAnsi"/>
          <w:sz w:val="20"/>
          <w:szCs w:val="20"/>
        </w:rPr>
        <w:t xml:space="preserve"> generiert ein fest installierter Laserscanner </w:t>
      </w:r>
      <w:r w:rsidRPr="0016342D">
        <w:rPr>
          <w:rFonts w:ascii="Verdana" w:hAnsi="Verdana" w:cstheme="minorHAnsi"/>
          <w:sz w:val="20"/>
          <w:szCs w:val="20"/>
        </w:rPr>
        <w:t xml:space="preserve">eine virtuelle Umhausung, die den Arbeitsbereich überwacht. Wird das aktivierte </w:t>
      </w:r>
      <w:r w:rsidR="004F34A0" w:rsidRPr="0016342D">
        <w:rPr>
          <w:rFonts w:ascii="Verdana" w:hAnsi="Verdana" w:cstheme="minorHAnsi"/>
          <w:sz w:val="20"/>
          <w:szCs w:val="20"/>
        </w:rPr>
        <w:t>Schutzfeld</w:t>
      </w:r>
      <w:r w:rsidR="0016342D">
        <w:rPr>
          <w:rFonts w:ascii="Verdana" w:hAnsi="Verdana" w:cstheme="minorHAnsi"/>
          <w:sz w:val="20"/>
          <w:szCs w:val="20"/>
        </w:rPr>
        <w:t xml:space="preserve"> (1,5 m </w:t>
      </w:r>
      <w:r w:rsidR="00E102F5">
        <w:rPr>
          <w:rFonts w:ascii="Verdana" w:hAnsi="Verdana" w:cstheme="minorHAnsi"/>
          <w:sz w:val="20"/>
          <w:szCs w:val="20"/>
        </w:rPr>
        <w:t>Abstand zur Arbeitsfläche</w:t>
      </w:r>
      <w:r w:rsidR="0016342D">
        <w:rPr>
          <w:rFonts w:ascii="Verdana" w:hAnsi="Verdana" w:cstheme="minorHAnsi"/>
          <w:sz w:val="20"/>
          <w:szCs w:val="20"/>
        </w:rPr>
        <w:t xml:space="preserve">) </w:t>
      </w:r>
      <w:r w:rsidRPr="0016342D">
        <w:rPr>
          <w:rFonts w:ascii="Verdana" w:hAnsi="Verdana" w:cstheme="minorHAnsi"/>
          <w:sz w:val="20"/>
          <w:szCs w:val="20"/>
        </w:rPr>
        <w:t xml:space="preserve">betreten, stoppt </w:t>
      </w:r>
      <w:r w:rsidR="009A43E0" w:rsidRPr="0016342D">
        <w:rPr>
          <w:rFonts w:ascii="Verdana" w:hAnsi="Verdana" w:cstheme="minorHAnsi"/>
          <w:sz w:val="20"/>
          <w:szCs w:val="20"/>
        </w:rPr>
        <w:t xml:space="preserve">der gesamte </w:t>
      </w:r>
      <w:r w:rsidRPr="0016342D">
        <w:rPr>
          <w:rFonts w:ascii="Verdana" w:hAnsi="Verdana" w:cstheme="minorHAnsi"/>
          <w:sz w:val="20"/>
          <w:szCs w:val="20"/>
        </w:rPr>
        <w:t>Produktionsvorgang</w:t>
      </w:r>
      <w:r w:rsidR="00FF2155">
        <w:rPr>
          <w:rFonts w:ascii="Verdana" w:hAnsi="Verdana" w:cstheme="minorHAnsi"/>
          <w:sz w:val="20"/>
          <w:szCs w:val="20"/>
        </w:rPr>
        <w:t xml:space="preserve">.   </w:t>
      </w:r>
      <w:r w:rsidR="00964619" w:rsidRPr="0016342D">
        <w:rPr>
          <w:rFonts w:ascii="Verdana" w:hAnsi="Verdana" w:cstheme="minorHAnsi"/>
          <w:sz w:val="20"/>
          <w:szCs w:val="20"/>
        </w:rPr>
        <w:t>Durch die</w:t>
      </w:r>
      <w:r w:rsidR="0016342D">
        <w:rPr>
          <w:rFonts w:ascii="Verdana" w:hAnsi="Verdana" w:cstheme="minorHAnsi"/>
          <w:sz w:val="20"/>
          <w:szCs w:val="20"/>
        </w:rPr>
        <w:t xml:space="preserve"> </w:t>
      </w:r>
      <w:r w:rsidR="00964619" w:rsidRPr="0016342D">
        <w:rPr>
          <w:rFonts w:ascii="Verdana" w:hAnsi="Verdana" w:cstheme="minorHAnsi"/>
          <w:sz w:val="20"/>
          <w:szCs w:val="20"/>
        </w:rPr>
        <w:t xml:space="preserve">Sicherung </w:t>
      </w:r>
      <w:r w:rsidRPr="0016342D">
        <w:rPr>
          <w:rFonts w:ascii="Verdana" w:hAnsi="Verdana" w:cstheme="minorHAnsi"/>
          <w:sz w:val="20"/>
          <w:szCs w:val="20"/>
        </w:rPr>
        <w:t xml:space="preserve">ist die erlaubte </w:t>
      </w:r>
      <w:r w:rsidR="004F34A0" w:rsidRPr="0016342D">
        <w:rPr>
          <w:rFonts w:ascii="Verdana" w:hAnsi="Verdana" w:cstheme="minorHAnsi"/>
          <w:sz w:val="20"/>
          <w:szCs w:val="20"/>
        </w:rPr>
        <w:t xml:space="preserve">Verfahrgeschwindigkeit des </w:t>
      </w:r>
      <w:proofErr w:type="spellStart"/>
      <w:r w:rsidR="004F34A0" w:rsidRPr="0016342D">
        <w:rPr>
          <w:rFonts w:ascii="Verdana" w:hAnsi="Verdana" w:cstheme="minorHAnsi"/>
          <w:sz w:val="20"/>
          <w:szCs w:val="20"/>
        </w:rPr>
        <w:t>Cobots</w:t>
      </w:r>
      <w:proofErr w:type="spellEnd"/>
      <w:r w:rsidR="004F34A0" w:rsidRPr="0016342D">
        <w:rPr>
          <w:rFonts w:ascii="Verdana" w:hAnsi="Verdana" w:cstheme="minorHAnsi"/>
          <w:sz w:val="20"/>
          <w:szCs w:val="20"/>
        </w:rPr>
        <w:t xml:space="preserve"> </w:t>
      </w:r>
      <w:r w:rsidRPr="0016342D">
        <w:rPr>
          <w:rFonts w:ascii="Verdana" w:hAnsi="Verdana" w:cstheme="minorHAnsi"/>
          <w:sz w:val="20"/>
          <w:szCs w:val="20"/>
        </w:rPr>
        <w:t>zwischen den Schweißnähten höher</w:t>
      </w:r>
      <w:r w:rsidR="00964619" w:rsidRPr="0016342D">
        <w:rPr>
          <w:rFonts w:ascii="Verdana" w:hAnsi="Verdana" w:cstheme="minorHAnsi"/>
          <w:sz w:val="20"/>
          <w:szCs w:val="20"/>
        </w:rPr>
        <w:t xml:space="preserve"> und macht den Schweißprozess noch schneller.</w:t>
      </w:r>
    </w:p>
    <w:p w14:paraId="75B8EC23" w14:textId="5D729544" w:rsidR="00151237" w:rsidRPr="00151237" w:rsidRDefault="00151237" w:rsidP="006232FC">
      <w:pPr>
        <w:ind w:right="-284"/>
        <w:rPr>
          <w:rFonts w:ascii="Verdana" w:hAnsi="Verdana" w:cstheme="minorHAnsi"/>
          <w:sz w:val="20"/>
          <w:szCs w:val="20"/>
        </w:rPr>
      </w:pPr>
      <w:r w:rsidRPr="0016342D">
        <w:rPr>
          <w:rFonts w:ascii="Verdana" w:hAnsi="Verdana" w:cstheme="minorHAnsi"/>
          <w:sz w:val="20"/>
          <w:szCs w:val="20"/>
        </w:rPr>
        <w:t xml:space="preserve">Caren Dripke, Abteilungsleiterin Entwicklung </w:t>
      </w:r>
      <w:r w:rsidR="002C2CE6">
        <w:rPr>
          <w:rFonts w:ascii="Verdana" w:hAnsi="Verdana" w:cstheme="minorHAnsi"/>
          <w:sz w:val="20"/>
          <w:szCs w:val="20"/>
        </w:rPr>
        <w:t xml:space="preserve">Robotik </w:t>
      </w:r>
      <w:r w:rsidRPr="0016342D">
        <w:rPr>
          <w:rFonts w:ascii="Verdana" w:hAnsi="Verdana" w:cstheme="minorHAnsi"/>
          <w:sz w:val="20"/>
          <w:szCs w:val="20"/>
        </w:rPr>
        <w:t>bei Lorch</w:t>
      </w:r>
      <w:r w:rsidR="0008587B" w:rsidRPr="0016342D">
        <w:rPr>
          <w:rFonts w:ascii="Verdana" w:hAnsi="Verdana" w:cstheme="minorHAnsi"/>
          <w:sz w:val="20"/>
          <w:szCs w:val="20"/>
        </w:rPr>
        <w:t>:</w:t>
      </w:r>
      <w:r w:rsidR="003E6A6E" w:rsidRPr="0016342D">
        <w:rPr>
          <w:rFonts w:ascii="Verdana" w:hAnsi="Verdana" w:cstheme="minorHAnsi"/>
          <w:sz w:val="20"/>
          <w:szCs w:val="20"/>
        </w:rPr>
        <w:t xml:space="preserve"> </w:t>
      </w:r>
      <w:r w:rsidRPr="0016342D">
        <w:rPr>
          <w:rFonts w:ascii="Verdana" w:hAnsi="Verdana" w:cstheme="minorHAnsi"/>
          <w:sz w:val="20"/>
          <w:szCs w:val="20"/>
        </w:rPr>
        <w:t>„Der Schweiß-</w:t>
      </w:r>
      <w:proofErr w:type="spellStart"/>
      <w:r w:rsidRPr="0016342D">
        <w:rPr>
          <w:rFonts w:ascii="Verdana" w:hAnsi="Verdana" w:cstheme="minorHAnsi"/>
          <w:sz w:val="20"/>
          <w:szCs w:val="20"/>
        </w:rPr>
        <w:t>Cobot</w:t>
      </w:r>
      <w:proofErr w:type="spellEnd"/>
      <w:r w:rsidRPr="0016342D">
        <w:rPr>
          <w:rFonts w:ascii="Verdana" w:hAnsi="Verdana" w:cstheme="minorHAnsi"/>
          <w:sz w:val="20"/>
          <w:szCs w:val="20"/>
        </w:rPr>
        <w:t xml:space="preserve"> von Lorch in Kombination mit dem neuen Dreh</w:t>
      </w:r>
      <w:r w:rsidR="00397086" w:rsidRPr="0016342D">
        <w:rPr>
          <w:rFonts w:ascii="Verdana" w:hAnsi="Verdana" w:cstheme="minorHAnsi"/>
          <w:sz w:val="20"/>
          <w:szCs w:val="20"/>
        </w:rPr>
        <w:t>-K</w:t>
      </w:r>
      <w:r w:rsidRPr="0016342D">
        <w:rPr>
          <w:rFonts w:ascii="Verdana" w:hAnsi="Verdana" w:cstheme="minorHAnsi"/>
          <w:sz w:val="20"/>
          <w:szCs w:val="20"/>
        </w:rPr>
        <w:t xml:space="preserve">ipptisch </w:t>
      </w:r>
      <w:r w:rsidR="009C68D6" w:rsidRPr="0016342D">
        <w:rPr>
          <w:rFonts w:ascii="Verdana" w:hAnsi="Verdana" w:cstheme="minorHAnsi"/>
          <w:sz w:val="20"/>
          <w:szCs w:val="20"/>
        </w:rPr>
        <w:t xml:space="preserve">steigert </w:t>
      </w:r>
      <w:r w:rsidRPr="0016342D">
        <w:rPr>
          <w:rFonts w:ascii="Verdana" w:hAnsi="Verdana" w:cstheme="minorHAnsi"/>
          <w:sz w:val="20"/>
          <w:szCs w:val="20"/>
        </w:rPr>
        <w:t xml:space="preserve">die Schweißperformance </w:t>
      </w:r>
      <w:r w:rsidR="009C68D6" w:rsidRPr="0016342D">
        <w:rPr>
          <w:rFonts w:ascii="Verdana" w:hAnsi="Verdana" w:cstheme="minorHAnsi"/>
          <w:sz w:val="20"/>
          <w:szCs w:val="20"/>
        </w:rPr>
        <w:t xml:space="preserve">nochmals </w:t>
      </w:r>
      <w:r w:rsidRPr="0016342D">
        <w:rPr>
          <w:rFonts w:ascii="Verdana" w:hAnsi="Verdana" w:cstheme="minorHAnsi"/>
          <w:sz w:val="20"/>
          <w:szCs w:val="20"/>
        </w:rPr>
        <w:t>deutlich</w:t>
      </w:r>
      <w:r w:rsidR="009C68D6" w:rsidRPr="0016342D">
        <w:rPr>
          <w:rFonts w:ascii="Verdana" w:hAnsi="Verdana" w:cstheme="minorHAnsi"/>
          <w:sz w:val="20"/>
          <w:szCs w:val="20"/>
        </w:rPr>
        <w:t>.</w:t>
      </w:r>
      <w:r w:rsidR="00D83C0D" w:rsidRPr="0016342D">
        <w:rPr>
          <w:rFonts w:ascii="Verdana" w:hAnsi="Verdana" w:cstheme="minorHAnsi"/>
          <w:sz w:val="20"/>
          <w:szCs w:val="20"/>
        </w:rPr>
        <w:t xml:space="preserve"> Für jede Schweißnaht kann</w:t>
      </w:r>
      <w:r w:rsidR="0016342D" w:rsidRPr="0016342D">
        <w:rPr>
          <w:rFonts w:ascii="Verdana" w:hAnsi="Verdana" w:cstheme="minorHAnsi"/>
          <w:sz w:val="20"/>
          <w:szCs w:val="20"/>
        </w:rPr>
        <w:t xml:space="preserve"> jetzt</w:t>
      </w:r>
      <w:r w:rsidR="00D83C0D" w:rsidRPr="0016342D">
        <w:rPr>
          <w:rFonts w:ascii="Verdana" w:hAnsi="Verdana" w:cstheme="minorHAnsi"/>
          <w:sz w:val="20"/>
          <w:szCs w:val="20"/>
        </w:rPr>
        <w:t xml:space="preserve"> die optimale Position vorgegeben und </w:t>
      </w:r>
      <w:r w:rsidR="003F4FAA">
        <w:rPr>
          <w:rFonts w:ascii="Verdana" w:hAnsi="Verdana" w:cstheme="minorHAnsi"/>
          <w:sz w:val="20"/>
          <w:szCs w:val="20"/>
        </w:rPr>
        <w:t xml:space="preserve">der gesamte Schweißverlauf </w:t>
      </w:r>
      <w:r w:rsidR="00D83C0D" w:rsidRPr="0016342D">
        <w:rPr>
          <w:rFonts w:ascii="Verdana" w:hAnsi="Verdana" w:cstheme="minorHAnsi"/>
          <w:sz w:val="20"/>
          <w:szCs w:val="20"/>
        </w:rPr>
        <w:t xml:space="preserve">vom </w:t>
      </w:r>
      <w:proofErr w:type="spellStart"/>
      <w:r w:rsidR="00D83C0D" w:rsidRPr="0016342D">
        <w:rPr>
          <w:rFonts w:ascii="Verdana" w:hAnsi="Verdana" w:cstheme="minorHAnsi"/>
          <w:sz w:val="20"/>
          <w:szCs w:val="20"/>
        </w:rPr>
        <w:t>Cobot</w:t>
      </w:r>
      <w:proofErr w:type="spellEnd"/>
      <w:r w:rsidR="00D83C0D" w:rsidRPr="0016342D">
        <w:rPr>
          <w:rFonts w:ascii="Verdana" w:hAnsi="Verdana" w:cstheme="minorHAnsi"/>
          <w:sz w:val="20"/>
          <w:szCs w:val="20"/>
        </w:rPr>
        <w:t xml:space="preserve"> </w:t>
      </w:r>
      <w:r w:rsidR="0016342D" w:rsidRPr="0016342D">
        <w:rPr>
          <w:rFonts w:ascii="Verdana" w:hAnsi="Verdana" w:cstheme="minorHAnsi"/>
          <w:sz w:val="20"/>
          <w:szCs w:val="20"/>
        </w:rPr>
        <w:t xml:space="preserve">allein </w:t>
      </w:r>
      <w:r w:rsidR="00D83C0D" w:rsidRPr="0016342D">
        <w:rPr>
          <w:rFonts w:ascii="Verdana" w:hAnsi="Verdana" w:cstheme="minorHAnsi"/>
          <w:sz w:val="20"/>
          <w:szCs w:val="20"/>
        </w:rPr>
        <w:t xml:space="preserve">ausgeführt werden. </w:t>
      </w:r>
      <w:r w:rsidR="00E46B76">
        <w:rPr>
          <w:rFonts w:ascii="Verdana" w:hAnsi="Verdana" w:cstheme="minorHAnsi"/>
          <w:sz w:val="20"/>
          <w:szCs w:val="20"/>
        </w:rPr>
        <w:t>Da</w:t>
      </w:r>
      <w:r w:rsidR="00B57BC1">
        <w:rPr>
          <w:rFonts w:ascii="Verdana" w:hAnsi="Verdana" w:cstheme="minorHAnsi"/>
          <w:sz w:val="20"/>
          <w:szCs w:val="20"/>
        </w:rPr>
        <w:t xml:space="preserve">s führt nicht nur zu einer höheren Schweißqualität. </w:t>
      </w:r>
      <w:r w:rsidR="00D83C0D" w:rsidRPr="0016342D">
        <w:rPr>
          <w:rFonts w:ascii="Verdana" w:hAnsi="Verdana" w:cstheme="minorHAnsi"/>
          <w:sz w:val="20"/>
          <w:szCs w:val="20"/>
        </w:rPr>
        <w:t xml:space="preserve">Der </w:t>
      </w:r>
      <w:r w:rsidR="009A43E0" w:rsidRPr="0016342D">
        <w:rPr>
          <w:rFonts w:ascii="Verdana" w:hAnsi="Verdana" w:cstheme="minorHAnsi"/>
          <w:sz w:val="20"/>
          <w:szCs w:val="20"/>
        </w:rPr>
        <w:t xml:space="preserve">Schweißer </w:t>
      </w:r>
      <w:r w:rsidR="00D83C0D" w:rsidRPr="0016342D">
        <w:rPr>
          <w:rFonts w:ascii="Verdana" w:hAnsi="Verdana" w:cstheme="minorHAnsi"/>
          <w:sz w:val="20"/>
          <w:szCs w:val="20"/>
        </w:rPr>
        <w:t xml:space="preserve">wird </w:t>
      </w:r>
      <w:r w:rsidR="00B57BC1">
        <w:rPr>
          <w:rFonts w:ascii="Verdana" w:hAnsi="Verdana" w:cstheme="minorHAnsi"/>
          <w:sz w:val="20"/>
          <w:szCs w:val="20"/>
        </w:rPr>
        <w:t>auch</w:t>
      </w:r>
      <w:r w:rsidR="003F4FAA">
        <w:rPr>
          <w:rFonts w:ascii="Verdana" w:hAnsi="Verdana" w:cstheme="minorHAnsi"/>
          <w:sz w:val="20"/>
          <w:szCs w:val="20"/>
        </w:rPr>
        <w:t xml:space="preserve"> </w:t>
      </w:r>
      <w:r w:rsidR="009C68D6" w:rsidRPr="0016342D">
        <w:rPr>
          <w:rFonts w:ascii="Verdana" w:hAnsi="Verdana" w:cstheme="minorHAnsi"/>
          <w:sz w:val="20"/>
          <w:szCs w:val="20"/>
        </w:rPr>
        <w:t xml:space="preserve">von zeit- und kraftintensiven Umspannprozessen entlastet </w:t>
      </w:r>
      <w:r w:rsidR="00B86E82" w:rsidRPr="0016342D">
        <w:rPr>
          <w:rFonts w:ascii="Verdana" w:hAnsi="Verdana" w:cstheme="minorHAnsi"/>
          <w:sz w:val="20"/>
          <w:szCs w:val="20"/>
        </w:rPr>
        <w:t xml:space="preserve">– seine Nettoschweißzeit steigt und er </w:t>
      </w:r>
      <w:r w:rsidR="0008587B" w:rsidRPr="0016342D">
        <w:rPr>
          <w:rFonts w:ascii="Verdana" w:hAnsi="Verdana" w:cstheme="minorHAnsi"/>
          <w:sz w:val="20"/>
          <w:szCs w:val="20"/>
        </w:rPr>
        <w:t xml:space="preserve">kann sich </w:t>
      </w:r>
      <w:r w:rsidR="00E102F5">
        <w:rPr>
          <w:rFonts w:ascii="Verdana" w:hAnsi="Verdana" w:cstheme="minorHAnsi"/>
          <w:sz w:val="20"/>
          <w:szCs w:val="20"/>
        </w:rPr>
        <w:t xml:space="preserve">parallel auf weitere </w:t>
      </w:r>
      <w:r w:rsidR="004F34A0" w:rsidRPr="0016342D">
        <w:rPr>
          <w:rFonts w:ascii="Verdana" w:hAnsi="Verdana" w:cstheme="minorHAnsi"/>
          <w:sz w:val="20"/>
          <w:szCs w:val="20"/>
        </w:rPr>
        <w:t xml:space="preserve">Werkstücke </w:t>
      </w:r>
      <w:r w:rsidR="009A43E0" w:rsidRPr="0016342D">
        <w:rPr>
          <w:rFonts w:ascii="Verdana" w:hAnsi="Verdana" w:cstheme="minorHAnsi"/>
          <w:sz w:val="20"/>
          <w:szCs w:val="20"/>
        </w:rPr>
        <w:t>konzentrieren</w:t>
      </w:r>
      <w:r w:rsidR="00B86E82" w:rsidRPr="0016342D">
        <w:rPr>
          <w:rFonts w:ascii="Verdana" w:hAnsi="Verdana" w:cstheme="minorHAnsi"/>
          <w:sz w:val="20"/>
          <w:szCs w:val="20"/>
        </w:rPr>
        <w:t>.</w:t>
      </w:r>
      <w:r w:rsidR="009C68D6" w:rsidRPr="0016342D">
        <w:rPr>
          <w:rFonts w:ascii="Verdana" w:hAnsi="Verdana" w:cstheme="minorHAnsi"/>
          <w:sz w:val="20"/>
          <w:szCs w:val="20"/>
        </w:rPr>
        <w:t xml:space="preserve">“ </w:t>
      </w:r>
      <w:r w:rsidR="000909E4">
        <w:rPr>
          <w:rFonts w:ascii="Verdana" w:hAnsi="Verdana" w:cstheme="minorHAnsi"/>
          <w:sz w:val="20"/>
          <w:szCs w:val="20"/>
        </w:rPr>
        <w:t xml:space="preserve">Zusätzlicher </w:t>
      </w:r>
      <w:r w:rsidR="009C68D6" w:rsidRPr="0016342D">
        <w:rPr>
          <w:rFonts w:ascii="Verdana" w:hAnsi="Verdana" w:cstheme="minorHAnsi"/>
          <w:sz w:val="20"/>
          <w:szCs w:val="20"/>
        </w:rPr>
        <w:t>Pluspunkt</w:t>
      </w:r>
      <w:r w:rsidR="003E6A6E" w:rsidRPr="0016342D">
        <w:rPr>
          <w:rFonts w:ascii="Verdana" w:hAnsi="Verdana" w:cstheme="minorHAnsi"/>
          <w:sz w:val="20"/>
          <w:szCs w:val="20"/>
        </w:rPr>
        <w:t xml:space="preserve">: </w:t>
      </w:r>
      <w:r w:rsidRPr="0016342D">
        <w:rPr>
          <w:rFonts w:ascii="Verdana" w:hAnsi="Verdana" w:cstheme="minorHAnsi"/>
          <w:sz w:val="20"/>
          <w:szCs w:val="20"/>
        </w:rPr>
        <w:t>„Durch</w:t>
      </w:r>
      <w:r w:rsidR="009C68D6" w:rsidRPr="0016342D">
        <w:rPr>
          <w:rFonts w:ascii="Verdana" w:hAnsi="Verdana" w:cstheme="minorHAnsi"/>
          <w:sz w:val="20"/>
          <w:szCs w:val="20"/>
        </w:rPr>
        <w:t xml:space="preserve"> </w:t>
      </w:r>
      <w:r w:rsidRPr="0016342D">
        <w:rPr>
          <w:rFonts w:ascii="Verdana" w:hAnsi="Verdana" w:cstheme="minorHAnsi"/>
          <w:sz w:val="20"/>
          <w:szCs w:val="20"/>
        </w:rPr>
        <w:t xml:space="preserve">die einfache Handhabung ist die Lösung </w:t>
      </w:r>
      <w:r w:rsidR="009A43E0" w:rsidRPr="0016342D">
        <w:rPr>
          <w:rFonts w:ascii="Verdana" w:hAnsi="Verdana" w:cstheme="minorHAnsi"/>
          <w:sz w:val="20"/>
          <w:szCs w:val="20"/>
        </w:rPr>
        <w:t xml:space="preserve">in den Unternehmen </w:t>
      </w:r>
      <w:r w:rsidRPr="0016342D">
        <w:rPr>
          <w:rFonts w:ascii="Verdana" w:hAnsi="Verdana" w:cstheme="minorHAnsi"/>
          <w:sz w:val="20"/>
          <w:szCs w:val="20"/>
        </w:rPr>
        <w:t>schnell einsetzbar und bietet aufgrund ihrer hohen Effizienz einen sehr schnellen Return o</w:t>
      </w:r>
      <w:r w:rsidR="00D83C0D" w:rsidRPr="0016342D">
        <w:rPr>
          <w:rFonts w:ascii="Verdana" w:hAnsi="Verdana" w:cstheme="minorHAnsi"/>
          <w:sz w:val="20"/>
          <w:szCs w:val="20"/>
        </w:rPr>
        <w:t>n</w:t>
      </w:r>
      <w:r w:rsidRPr="0016342D">
        <w:rPr>
          <w:rFonts w:ascii="Verdana" w:hAnsi="Verdana" w:cstheme="minorHAnsi"/>
          <w:sz w:val="20"/>
          <w:szCs w:val="20"/>
        </w:rPr>
        <w:t xml:space="preserve"> Invest</w:t>
      </w:r>
      <w:r w:rsidR="003F4FAA">
        <w:rPr>
          <w:rFonts w:ascii="Verdana" w:hAnsi="Verdana" w:cstheme="minorHAnsi"/>
          <w:sz w:val="20"/>
          <w:szCs w:val="20"/>
        </w:rPr>
        <w:t>ment</w:t>
      </w:r>
      <w:r w:rsidRPr="0016342D">
        <w:rPr>
          <w:rFonts w:ascii="Verdana" w:hAnsi="Verdana" w:cstheme="minorHAnsi"/>
          <w:sz w:val="20"/>
          <w:szCs w:val="20"/>
        </w:rPr>
        <w:t>.</w:t>
      </w:r>
      <w:r w:rsidR="009A43E0" w:rsidRPr="0016342D">
        <w:rPr>
          <w:rFonts w:ascii="Verdana" w:hAnsi="Verdana" w:cstheme="minorHAnsi"/>
          <w:sz w:val="20"/>
          <w:szCs w:val="20"/>
        </w:rPr>
        <w:t>“</w:t>
      </w:r>
    </w:p>
    <w:p w14:paraId="41C6FE98" w14:textId="4951E749" w:rsidR="00151237" w:rsidRPr="00151237" w:rsidRDefault="00151237" w:rsidP="006232FC">
      <w:pPr>
        <w:ind w:right="-284"/>
        <w:rPr>
          <w:rFonts w:ascii="Verdana" w:hAnsi="Verdana" w:cstheme="minorHAnsi"/>
          <w:sz w:val="20"/>
          <w:szCs w:val="20"/>
        </w:rPr>
      </w:pPr>
      <w:r w:rsidRPr="00151237">
        <w:rPr>
          <w:rFonts w:ascii="Verdana" w:hAnsi="Verdana" w:cstheme="minorHAnsi"/>
          <w:sz w:val="20"/>
          <w:szCs w:val="20"/>
        </w:rPr>
        <w:t xml:space="preserve">Ab sofort ist der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 Turn 100 A </w:t>
      </w:r>
      <w:r w:rsidR="00D83C0D">
        <w:rPr>
          <w:rFonts w:ascii="Verdana" w:hAnsi="Verdana" w:cstheme="minorHAnsi"/>
          <w:sz w:val="20"/>
          <w:szCs w:val="20"/>
        </w:rPr>
        <w:t>für das L</w:t>
      </w:r>
      <w:r w:rsidRPr="00151237">
        <w:rPr>
          <w:rFonts w:ascii="Verdana" w:hAnsi="Verdana" w:cstheme="minorHAnsi"/>
          <w:sz w:val="20"/>
          <w:szCs w:val="20"/>
        </w:rPr>
        <w:t xml:space="preserve">orch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 Welding Package erhältlich. Bereits in Unternehmen bestehende </w:t>
      </w:r>
      <w:proofErr w:type="spellStart"/>
      <w:r w:rsidRPr="00151237">
        <w:rPr>
          <w:rFonts w:ascii="Verdana" w:hAnsi="Verdana" w:cstheme="minorHAnsi"/>
          <w:sz w:val="20"/>
          <w:szCs w:val="20"/>
        </w:rPr>
        <w:t>Cobot</w:t>
      </w:r>
      <w:proofErr w:type="spellEnd"/>
      <w:r w:rsidRPr="00151237">
        <w:rPr>
          <w:rFonts w:ascii="Verdana" w:hAnsi="Verdana" w:cstheme="minorHAnsi"/>
          <w:sz w:val="20"/>
          <w:szCs w:val="20"/>
        </w:rPr>
        <w:t xml:space="preserve">-Lösungen von Lorch können zudem problemlos über </w:t>
      </w:r>
      <w:proofErr w:type="spellStart"/>
      <w:r w:rsidRPr="00151237">
        <w:rPr>
          <w:rFonts w:ascii="Verdana" w:hAnsi="Verdana" w:cstheme="minorHAnsi"/>
          <w:sz w:val="20"/>
          <w:szCs w:val="20"/>
        </w:rPr>
        <w:t>Plug&amp;Play</w:t>
      </w:r>
      <w:proofErr w:type="spellEnd"/>
      <w:r w:rsidRPr="00151237">
        <w:rPr>
          <w:rFonts w:ascii="Verdana" w:hAnsi="Verdana" w:cstheme="minorHAnsi"/>
          <w:sz w:val="20"/>
          <w:szCs w:val="20"/>
        </w:rPr>
        <w:t xml:space="preserve"> mit dem </w:t>
      </w:r>
      <w:r w:rsidR="00CD1D8B" w:rsidRPr="00151237">
        <w:rPr>
          <w:rFonts w:ascii="Verdana" w:hAnsi="Verdana" w:cstheme="minorHAnsi"/>
          <w:sz w:val="20"/>
          <w:szCs w:val="20"/>
        </w:rPr>
        <w:t>Dreh</w:t>
      </w:r>
      <w:r w:rsidR="00CD1D8B">
        <w:rPr>
          <w:rFonts w:ascii="Verdana" w:hAnsi="Verdana" w:cstheme="minorHAnsi"/>
          <w:sz w:val="20"/>
          <w:szCs w:val="20"/>
        </w:rPr>
        <w:t>-K</w:t>
      </w:r>
      <w:r w:rsidR="00CD1D8B" w:rsidRPr="00151237">
        <w:rPr>
          <w:rFonts w:ascii="Verdana" w:hAnsi="Verdana" w:cstheme="minorHAnsi"/>
          <w:sz w:val="20"/>
          <w:szCs w:val="20"/>
        </w:rPr>
        <w:t xml:space="preserve">ipptisch </w:t>
      </w:r>
      <w:r w:rsidRPr="00151237">
        <w:rPr>
          <w:rFonts w:ascii="Verdana" w:hAnsi="Verdana" w:cstheme="minorHAnsi"/>
          <w:sz w:val="20"/>
          <w:szCs w:val="20"/>
        </w:rPr>
        <w:t>nachgerüstet werden.</w:t>
      </w:r>
    </w:p>
    <w:p w14:paraId="451BADF1" w14:textId="77777777" w:rsidR="00F43A30" w:rsidRDefault="00F43A30" w:rsidP="006232FC">
      <w:pPr>
        <w:ind w:right="-284"/>
      </w:pPr>
    </w:p>
    <w:p w14:paraId="1BD07E87" w14:textId="35BB8D0D" w:rsidR="005C77AF" w:rsidRDefault="005C77AF" w:rsidP="006232FC">
      <w:pPr>
        <w:spacing w:line="288" w:lineRule="auto"/>
        <w:ind w:right="-284"/>
        <w:rPr>
          <w:rFonts w:ascii="Verdana" w:hAnsi="Verdana"/>
          <w:i/>
          <w:sz w:val="20"/>
          <w:szCs w:val="20"/>
        </w:rPr>
      </w:pPr>
      <w:r w:rsidRPr="002120C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w:t>
      </w:r>
      <w:r w:rsidR="00CD1D8B">
        <w:rPr>
          <w:rFonts w:ascii="Verdana" w:hAnsi="Verdana"/>
          <w:i/>
          <w:sz w:val="20"/>
          <w:szCs w:val="20"/>
        </w:rPr>
        <w:t xml:space="preserve"> </w:t>
      </w:r>
      <w:r w:rsidRPr="002120C9">
        <w:rPr>
          <w:rFonts w:ascii="Verdana" w:hAnsi="Verdana"/>
          <w:i/>
          <w:sz w:val="20"/>
          <w:szCs w:val="20"/>
        </w:rPr>
        <w:t>setzt im Markt neue technologische Standards.</w:t>
      </w:r>
    </w:p>
    <w:p w14:paraId="771F0C4D" w14:textId="77777777" w:rsidR="00CD1D8B" w:rsidRDefault="00CD1D8B" w:rsidP="006232FC">
      <w:pPr>
        <w:spacing w:line="288" w:lineRule="auto"/>
        <w:ind w:right="-284"/>
        <w:rPr>
          <w:rFonts w:ascii="Verdana" w:hAnsi="Verdana"/>
          <w:i/>
          <w:sz w:val="20"/>
          <w:szCs w:val="20"/>
        </w:rPr>
      </w:pPr>
    </w:p>
    <w:p w14:paraId="2F5F18D6" w14:textId="28B53FE9" w:rsidR="00857128" w:rsidRDefault="00CD1D8B" w:rsidP="006232FC">
      <w:pPr>
        <w:spacing w:after="0" w:line="240" w:lineRule="auto"/>
        <w:ind w:right="-284"/>
        <w:rPr>
          <w:rFonts w:ascii="Verdana" w:hAnsi="Verdana"/>
          <w:i/>
          <w:sz w:val="20"/>
          <w:szCs w:val="20"/>
        </w:rPr>
      </w:pPr>
      <w:r w:rsidRPr="00CD1D8B">
        <w:rPr>
          <w:noProof/>
        </w:rPr>
        <w:lastRenderedPageBreak/>
        <w:t xml:space="preserve"> </w:t>
      </w:r>
      <w:r w:rsidRPr="00CD1D8B">
        <w:rPr>
          <w:rFonts w:ascii="Verdana" w:hAnsi="Verdana"/>
          <w:i/>
          <w:noProof/>
          <w:sz w:val="20"/>
          <w:szCs w:val="20"/>
        </w:rPr>
        <w:drawing>
          <wp:inline distT="0" distB="0" distL="0" distR="0" wp14:anchorId="6B194B92" wp14:editId="29614EBC">
            <wp:extent cx="4500245" cy="29946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2994660"/>
                    </a:xfrm>
                    <a:prstGeom prst="rect">
                      <a:avLst/>
                    </a:prstGeom>
                  </pic:spPr>
                </pic:pic>
              </a:graphicData>
            </a:graphic>
          </wp:inline>
        </w:drawing>
      </w:r>
    </w:p>
    <w:p w14:paraId="1834E5FA" w14:textId="77777777" w:rsidR="00851D01" w:rsidRDefault="00851D01" w:rsidP="006232FC">
      <w:pPr>
        <w:ind w:right="-284"/>
        <w:rPr>
          <w:rFonts w:ascii="Verdana" w:hAnsi="Verdana" w:cstheme="minorHAnsi"/>
          <w:sz w:val="20"/>
          <w:szCs w:val="20"/>
        </w:rPr>
      </w:pPr>
    </w:p>
    <w:p w14:paraId="3B70EC5D" w14:textId="5BA31994" w:rsidR="00777A6D" w:rsidRPr="00725096" w:rsidRDefault="00777A6D" w:rsidP="006232FC">
      <w:pPr>
        <w:ind w:right="-284"/>
        <w:rPr>
          <w:rFonts w:ascii="Verdana" w:hAnsi="Verdana" w:cstheme="minorHAnsi"/>
          <w:sz w:val="20"/>
          <w:szCs w:val="20"/>
        </w:rPr>
      </w:pPr>
      <w:r w:rsidRPr="00725096">
        <w:rPr>
          <w:rFonts w:ascii="Verdana" w:hAnsi="Verdana" w:cstheme="minorHAnsi"/>
          <w:sz w:val="20"/>
          <w:szCs w:val="20"/>
        </w:rPr>
        <w:t xml:space="preserve">Bild 1: Erfolgreiches Duo: Das Lorch </w:t>
      </w:r>
      <w:proofErr w:type="spellStart"/>
      <w:r w:rsidRPr="00725096">
        <w:rPr>
          <w:rFonts w:ascii="Verdana" w:hAnsi="Verdana" w:cstheme="minorHAnsi"/>
          <w:sz w:val="20"/>
          <w:szCs w:val="20"/>
        </w:rPr>
        <w:t>Cobot</w:t>
      </w:r>
      <w:proofErr w:type="spellEnd"/>
      <w:r w:rsidRPr="00725096">
        <w:rPr>
          <w:rFonts w:ascii="Verdana" w:hAnsi="Verdana" w:cstheme="minorHAnsi"/>
          <w:sz w:val="20"/>
          <w:szCs w:val="20"/>
        </w:rPr>
        <w:t xml:space="preserve"> Welding Package in Kombination mit dem neuen Dreh</w:t>
      </w:r>
      <w:r w:rsidR="00CD1D8B" w:rsidRPr="00725096">
        <w:rPr>
          <w:rFonts w:ascii="Verdana" w:hAnsi="Verdana" w:cstheme="minorHAnsi"/>
          <w:sz w:val="20"/>
          <w:szCs w:val="20"/>
        </w:rPr>
        <w:t>-K</w:t>
      </w:r>
      <w:r w:rsidRPr="00725096">
        <w:rPr>
          <w:rFonts w:ascii="Verdana" w:hAnsi="Verdana" w:cstheme="minorHAnsi"/>
          <w:sz w:val="20"/>
          <w:szCs w:val="20"/>
        </w:rPr>
        <w:t xml:space="preserve">ipptisch </w:t>
      </w:r>
      <w:proofErr w:type="spellStart"/>
      <w:r w:rsidRPr="00725096">
        <w:rPr>
          <w:rFonts w:ascii="Verdana" w:hAnsi="Verdana" w:cstheme="minorHAnsi"/>
          <w:sz w:val="20"/>
          <w:szCs w:val="20"/>
        </w:rPr>
        <w:t>Cobot</w:t>
      </w:r>
      <w:proofErr w:type="spellEnd"/>
      <w:r w:rsidRPr="00725096">
        <w:rPr>
          <w:rFonts w:ascii="Verdana" w:hAnsi="Verdana" w:cstheme="minorHAnsi"/>
          <w:sz w:val="20"/>
          <w:szCs w:val="20"/>
        </w:rPr>
        <w:t xml:space="preserve"> Turn 100 A</w:t>
      </w:r>
      <w:r w:rsidR="00725096">
        <w:rPr>
          <w:rFonts w:ascii="Verdana" w:hAnsi="Verdana" w:cstheme="minorHAnsi"/>
          <w:sz w:val="20"/>
          <w:szCs w:val="20"/>
        </w:rPr>
        <w:t>.</w:t>
      </w:r>
      <w:r w:rsidR="00725096">
        <w:rPr>
          <w:rFonts w:ascii="Verdana" w:hAnsi="Verdana" w:cstheme="minorHAnsi"/>
          <w:sz w:val="20"/>
          <w:szCs w:val="20"/>
        </w:rPr>
        <w:br/>
      </w:r>
    </w:p>
    <w:p w14:paraId="098754BA" w14:textId="57F00F7F" w:rsidR="00777A6D" w:rsidRPr="00725096" w:rsidRDefault="00A7762E" w:rsidP="006232FC">
      <w:pPr>
        <w:ind w:right="-284"/>
        <w:rPr>
          <w:rFonts w:ascii="Verdana" w:hAnsi="Verdana" w:cstheme="minorHAnsi"/>
          <w:sz w:val="20"/>
          <w:szCs w:val="20"/>
        </w:rPr>
      </w:pPr>
      <w:r w:rsidRPr="00725096">
        <w:rPr>
          <w:rFonts w:ascii="Verdana" w:hAnsi="Verdana" w:cstheme="minorHAnsi"/>
          <w:sz w:val="20"/>
          <w:szCs w:val="20"/>
        </w:rPr>
        <w:lastRenderedPageBreak/>
        <w:t xml:space="preserve"> </w:t>
      </w:r>
      <w:r w:rsidRPr="00725096">
        <w:rPr>
          <w:rFonts w:ascii="Verdana" w:hAnsi="Verdana" w:cstheme="minorHAnsi"/>
          <w:noProof/>
          <w:sz w:val="20"/>
          <w:szCs w:val="20"/>
        </w:rPr>
        <w:drawing>
          <wp:inline distT="0" distB="0" distL="0" distR="0" wp14:anchorId="4E7519EC" wp14:editId="0B461497">
            <wp:extent cx="3543300" cy="5219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847" b="1968"/>
                    <a:stretch/>
                  </pic:blipFill>
                  <pic:spPr bwMode="auto">
                    <a:xfrm>
                      <a:off x="0" y="0"/>
                      <a:ext cx="3543795" cy="5220429"/>
                    </a:xfrm>
                    <a:prstGeom prst="rect">
                      <a:avLst/>
                    </a:prstGeom>
                    <a:ln>
                      <a:noFill/>
                    </a:ln>
                    <a:extLst>
                      <a:ext uri="{53640926-AAD7-44D8-BBD7-CCE9431645EC}">
                        <a14:shadowObscured xmlns:a14="http://schemas.microsoft.com/office/drawing/2010/main"/>
                      </a:ext>
                    </a:extLst>
                  </pic:spPr>
                </pic:pic>
              </a:graphicData>
            </a:graphic>
          </wp:inline>
        </w:drawing>
      </w:r>
    </w:p>
    <w:p w14:paraId="0E19C216" w14:textId="1B193196" w:rsidR="00777A6D" w:rsidRPr="00725096" w:rsidRDefault="00777A6D" w:rsidP="006232FC">
      <w:pPr>
        <w:ind w:right="-284"/>
        <w:rPr>
          <w:rFonts w:ascii="Verdana" w:hAnsi="Verdana" w:cstheme="minorHAnsi"/>
          <w:sz w:val="20"/>
          <w:szCs w:val="20"/>
        </w:rPr>
      </w:pPr>
      <w:r w:rsidRPr="00725096">
        <w:rPr>
          <w:rFonts w:ascii="Verdana" w:hAnsi="Verdana" w:cstheme="minorHAnsi"/>
          <w:sz w:val="20"/>
          <w:szCs w:val="20"/>
        </w:rPr>
        <w:t xml:space="preserve">Bild 2: Mit einem Kippwinkel von 0-90° und einem unendlichen Drehwinkel bringt der </w:t>
      </w:r>
      <w:proofErr w:type="spellStart"/>
      <w:r w:rsidRPr="00725096">
        <w:rPr>
          <w:rFonts w:ascii="Verdana" w:hAnsi="Verdana" w:cstheme="minorHAnsi"/>
          <w:sz w:val="20"/>
          <w:szCs w:val="20"/>
        </w:rPr>
        <w:t>Cobot</w:t>
      </w:r>
      <w:proofErr w:type="spellEnd"/>
      <w:r w:rsidRPr="00725096">
        <w:rPr>
          <w:rFonts w:ascii="Verdana" w:hAnsi="Verdana" w:cstheme="minorHAnsi"/>
          <w:sz w:val="20"/>
          <w:szCs w:val="20"/>
        </w:rPr>
        <w:t xml:space="preserve"> Turn 100 A die Werkstücke stets in die ideale Schweißposition.</w:t>
      </w:r>
      <w:r w:rsidR="00F43A30" w:rsidRPr="00725096">
        <w:rPr>
          <w:rFonts w:ascii="Verdana" w:hAnsi="Verdana" w:cstheme="minorHAnsi"/>
          <w:sz w:val="20"/>
          <w:szCs w:val="20"/>
        </w:rPr>
        <w:t xml:space="preserve"> </w:t>
      </w:r>
      <w:r w:rsidR="00855B97" w:rsidRPr="00725096">
        <w:rPr>
          <w:rFonts w:ascii="Verdana" w:hAnsi="Verdana" w:cstheme="minorHAnsi"/>
          <w:sz w:val="20"/>
          <w:szCs w:val="20"/>
        </w:rPr>
        <w:t xml:space="preserve">      </w:t>
      </w:r>
      <w:r w:rsidR="00855B97" w:rsidRPr="00725096">
        <w:rPr>
          <w:rFonts w:ascii="Verdana" w:hAnsi="Verdana" w:cstheme="minorHAnsi"/>
          <w:sz w:val="20"/>
          <w:szCs w:val="20"/>
        </w:rPr>
        <w:br/>
      </w:r>
    </w:p>
    <w:p w14:paraId="158F19E1" w14:textId="134E20A0" w:rsidR="007D150C" w:rsidRPr="00725096" w:rsidRDefault="007D150C" w:rsidP="006232FC">
      <w:pPr>
        <w:ind w:right="-284"/>
        <w:rPr>
          <w:rFonts w:ascii="Verdana" w:hAnsi="Verdana" w:cstheme="minorHAnsi"/>
          <w:sz w:val="20"/>
          <w:szCs w:val="20"/>
        </w:rPr>
      </w:pPr>
    </w:p>
    <w:p w14:paraId="18FC0202" w14:textId="309013C5" w:rsidR="00777A6D" w:rsidRPr="00725096" w:rsidRDefault="00A7762E" w:rsidP="006232FC">
      <w:pPr>
        <w:ind w:right="-284"/>
        <w:rPr>
          <w:rFonts w:ascii="Verdana" w:hAnsi="Verdana" w:cstheme="minorHAnsi"/>
          <w:sz w:val="20"/>
          <w:szCs w:val="20"/>
        </w:rPr>
      </w:pPr>
      <w:r w:rsidRPr="00725096">
        <w:rPr>
          <w:rFonts w:ascii="Verdana" w:hAnsi="Verdana" w:cstheme="minorHAnsi"/>
          <w:noProof/>
          <w:sz w:val="20"/>
          <w:szCs w:val="20"/>
        </w:rPr>
        <w:lastRenderedPageBreak/>
        <w:drawing>
          <wp:anchor distT="0" distB="0" distL="114300" distR="114300" simplePos="0" relativeHeight="251658240" behindDoc="1" locked="0" layoutInCell="1" allowOverlap="1" wp14:anchorId="14B2752A" wp14:editId="276FF90C">
            <wp:simplePos x="0" y="0"/>
            <wp:positionH relativeFrom="column">
              <wp:posOffset>-1270</wp:posOffset>
            </wp:positionH>
            <wp:positionV relativeFrom="paragraph">
              <wp:posOffset>635</wp:posOffset>
            </wp:positionV>
            <wp:extent cx="4500245" cy="3009900"/>
            <wp:effectExtent l="0" t="0" r="0" b="0"/>
            <wp:wrapTight wrapText="bothSides">
              <wp:wrapPolygon edited="0">
                <wp:start x="0" y="0"/>
                <wp:lineTo x="0" y="21463"/>
                <wp:lineTo x="21487" y="21463"/>
                <wp:lineTo x="214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00245" cy="3009900"/>
                    </a:xfrm>
                    <a:prstGeom prst="rect">
                      <a:avLst/>
                    </a:prstGeom>
                  </pic:spPr>
                </pic:pic>
              </a:graphicData>
            </a:graphic>
          </wp:anchor>
        </w:drawing>
      </w:r>
      <w:r w:rsidR="00777A6D" w:rsidRPr="00725096">
        <w:rPr>
          <w:rFonts w:ascii="Verdana" w:hAnsi="Verdana" w:cstheme="minorHAnsi"/>
          <w:sz w:val="20"/>
          <w:szCs w:val="20"/>
        </w:rPr>
        <w:t>Bild 3:</w:t>
      </w:r>
      <w:r w:rsidR="009A16A8" w:rsidRPr="00725096">
        <w:rPr>
          <w:rFonts w:ascii="Verdana" w:hAnsi="Verdana" w:cstheme="minorHAnsi"/>
          <w:sz w:val="20"/>
          <w:szCs w:val="20"/>
        </w:rPr>
        <w:t xml:space="preserve"> Die</w:t>
      </w:r>
      <w:r w:rsidR="00777A6D" w:rsidRPr="00725096">
        <w:rPr>
          <w:rFonts w:ascii="Verdana" w:hAnsi="Verdana" w:cstheme="minorHAnsi"/>
          <w:sz w:val="20"/>
          <w:szCs w:val="20"/>
        </w:rPr>
        <w:t xml:space="preserve"> Einstellungen </w:t>
      </w:r>
      <w:r w:rsidR="009A16A8" w:rsidRPr="00725096">
        <w:rPr>
          <w:rFonts w:ascii="Verdana" w:hAnsi="Verdana" w:cstheme="minorHAnsi"/>
          <w:sz w:val="20"/>
          <w:szCs w:val="20"/>
        </w:rPr>
        <w:t>für den</w:t>
      </w:r>
      <w:r w:rsidR="00777A6D" w:rsidRPr="00725096">
        <w:rPr>
          <w:rFonts w:ascii="Verdana" w:hAnsi="Verdana" w:cstheme="minorHAnsi"/>
          <w:sz w:val="20"/>
          <w:szCs w:val="20"/>
        </w:rPr>
        <w:t xml:space="preserve"> </w:t>
      </w:r>
      <w:r w:rsidR="007D150C" w:rsidRPr="00725096">
        <w:rPr>
          <w:rFonts w:ascii="Verdana" w:hAnsi="Verdana" w:cstheme="minorHAnsi"/>
          <w:sz w:val="20"/>
          <w:szCs w:val="20"/>
        </w:rPr>
        <w:t>Dreh</w:t>
      </w:r>
      <w:r w:rsidRPr="00725096">
        <w:rPr>
          <w:rFonts w:ascii="Verdana" w:hAnsi="Verdana" w:cstheme="minorHAnsi"/>
          <w:sz w:val="20"/>
          <w:szCs w:val="20"/>
        </w:rPr>
        <w:t>-K</w:t>
      </w:r>
      <w:r w:rsidR="007D150C" w:rsidRPr="00725096">
        <w:rPr>
          <w:rFonts w:ascii="Verdana" w:hAnsi="Verdana" w:cstheme="minorHAnsi"/>
          <w:sz w:val="20"/>
          <w:szCs w:val="20"/>
        </w:rPr>
        <w:t>ipptisch</w:t>
      </w:r>
      <w:r w:rsidR="003F4FAA" w:rsidRPr="00725096">
        <w:rPr>
          <w:rFonts w:ascii="Verdana" w:hAnsi="Verdana" w:cstheme="minorHAnsi"/>
          <w:sz w:val="20"/>
          <w:szCs w:val="20"/>
        </w:rPr>
        <w:t xml:space="preserve"> werden</w:t>
      </w:r>
      <w:r w:rsidR="007D150C" w:rsidRPr="00725096">
        <w:rPr>
          <w:rFonts w:ascii="Verdana" w:hAnsi="Verdana" w:cstheme="minorHAnsi"/>
          <w:sz w:val="20"/>
          <w:szCs w:val="20"/>
        </w:rPr>
        <w:t xml:space="preserve"> </w:t>
      </w:r>
      <w:r w:rsidR="00777A6D" w:rsidRPr="00725096">
        <w:rPr>
          <w:rFonts w:ascii="Verdana" w:hAnsi="Verdana" w:cstheme="minorHAnsi"/>
          <w:sz w:val="20"/>
          <w:szCs w:val="20"/>
        </w:rPr>
        <w:t>über d</w:t>
      </w:r>
      <w:r w:rsidR="00E46B76" w:rsidRPr="00725096">
        <w:rPr>
          <w:rFonts w:ascii="Verdana" w:hAnsi="Verdana" w:cstheme="minorHAnsi"/>
          <w:sz w:val="20"/>
          <w:szCs w:val="20"/>
        </w:rPr>
        <w:t xml:space="preserve">ie leicht bedienbare </w:t>
      </w:r>
      <w:proofErr w:type="spellStart"/>
      <w:r w:rsidR="00E46B76" w:rsidRPr="00725096">
        <w:rPr>
          <w:rFonts w:ascii="Verdana" w:hAnsi="Verdana" w:cstheme="minorHAnsi"/>
          <w:sz w:val="20"/>
          <w:szCs w:val="20"/>
        </w:rPr>
        <w:t>Cobotronic</w:t>
      </w:r>
      <w:proofErr w:type="spellEnd"/>
      <w:r w:rsidR="00E46B76" w:rsidRPr="00725096">
        <w:rPr>
          <w:rFonts w:ascii="Verdana" w:hAnsi="Verdana" w:cstheme="minorHAnsi"/>
          <w:sz w:val="20"/>
          <w:szCs w:val="20"/>
        </w:rPr>
        <w:t>-Software</w:t>
      </w:r>
      <w:r w:rsidR="00777A6D" w:rsidRPr="00725096">
        <w:rPr>
          <w:rFonts w:ascii="Verdana" w:hAnsi="Verdana" w:cstheme="minorHAnsi"/>
          <w:sz w:val="20"/>
          <w:szCs w:val="20"/>
        </w:rPr>
        <w:t xml:space="preserve"> </w:t>
      </w:r>
      <w:r w:rsidR="009A16A8" w:rsidRPr="00725096">
        <w:rPr>
          <w:rFonts w:ascii="Verdana" w:hAnsi="Verdana" w:cstheme="minorHAnsi"/>
          <w:sz w:val="20"/>
          <w:szCs w:val="20"/>
        </w:rPr>
        <w:t xml:space="preserve">des </w:t>
      </w:r>
      <w:proofErr w:type="spellStart"/>
      <w:r w:rsidR="009A16A8" w:rsidRPr="00725096">
        <w:rPr>
          <w:rFonts w:ascii="Verdana" w:hAnsi="Verdana" w:cstheme="minorHAnsi"/>
          <w:sz w:val="20"/>
          <w:szCs w:val="20"/>
        </w:rPr>
        <w:t>Cobots</w:t>
      </w:r>
      <w:proofErr w:type="spellEnd"/>
      <w:r w:rsidR="00E46B76" w:rsidRPr="00725096">
        <w:rPr>
          <w:rFonts w:ascii="Verdana" w:hAnsi="Verdana" w:cstheme="minorHAnsi"/>
          <w:sz w:val="20"/>
          <w:szCs w:val="20"/>
        </w:rPr>
        <w:t xml:space="preserve"> vorgenommen.</w:t>
      </w:r>
      <w:r w:rsidR="00855B97" w:rsidRPr="00725096">
        <w:rPr>
          <w:rFonts w:ascii="Verdana" w:hAnsi="Verdana" w:cstheme="minorHAnsi"/>
          <w:sz w:val="20"/>
          <w:szCs w:val="20"/>
        </w:rPr>
        <w:t xml:space="preserve">                    </w:t>
      </w:r>
      <w:r w:rsidR="00D24DEB" w:rsidRPr="00725096">
        <w:rPr>
          <w:rFonts w:ascii="Verdana" w:hAnsi="Verdana" w:cstheme="minorHAnsi"/>
          <w:sz w:val="20"/>
          <w:szCs w:val="20"/>
        </w:rPr>
        <w:t xml:space="preserve">                                  </w:t>
      </w:r>
    </w:p>
    <w:p w14:paraId="623D3BB1" w14:textId="7CA37FEF" w:rsidR="00073F37" w:rsidRPr="00725096" w:rsidRDefault="005E440F" w:rsidP="006232FC">
      <w:pPr>
        <w:ind w:right="-284"/>
        <w:rPr>
          <w:rFonts w:ascii="Verdana" w:hAnsi="Verdana" w:cstheme="minorHAnsi"/>
          <w:sz w:val="20"/>
          <w:szCs w:val="20"/>
        </w:rPr>
      </w:pPr>
      <w:r w:rsidRPr="00725096">
        <w:rPr>
          <w:rFonts w:ascii="Verdana" w:hAnsi="Verdana" w:cstheme="minorHAnsi"/>
          <w:noProof/>
          <w:sz w:val="20"/>
          <w:szCs w:val="20"/>
        </w:rPr>
        <w:drawing>
          <wp:anchor distT="0" distB="0" distL="114300" distR="114300" simplePos="0" relativeHeight="251659264" behindDoc="1" locked="0" layoutInCell="1" allowOverlap="1" wp14:anchorId="69A020A1" wp14:editId="762FEC4C">
            <wp:simplePos x="0" y="0"/>
            <wp:positionH relativeFrom="margin">
              <wp:posOffset>-1270</wp:posOffset>
            </wp:positionH>
            <wp:positionV relativeFrom="paragraph">
              <wp:posOffset>292735</wp:posOffset>
            </wp:positionV>
            <wp:extent cx="4500245" cy="2969895"/>
            <wp:effectExtent l="0" t="0" r="0" b="1905"/>
            <wp:wrapTight wrapText="bothSides">
              <wp:wrapPolygon edited="0">
                <wp:start x="0" y="0"/>
                <wp:lineTo x="0" y="21475"/>
                <wp:lineTo x="21487" y="21475"/>
                <wp:lineTo x="2148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00245" cy="2969895"/>
                    </a:xfrm>
                    <a:prstGeom prst="rect">
                      <a:avLst/>
                    </a:prstGeom>
                  </pic:spPr>
                </pic:pic>
              </a:graphicData>
            </a:graphic>
          </wp:anchor>
        </w:drawing>
      </w:r>
    </w:p>
    <w:p w14:paraId="7730A28E" w14:textId="225342F6" w:rsidR="00777A6D" w:rsidRPr="00725096" w:rsidRDefault="00777A6D" w:rsidP="006232FC">
      <w:pPr>
        <w:ind w:right="-284"/>
        <w:rPr>
          <w:rFonts w:ascii="Verdana" w:hAnsi="Verdana" w:cstheme="minorHAnsi"/>
          <w:sz w:val="20"/>
          <w:szCs w:val="20"/>
        </w:rPr>
      </w:pPr>
      <w:r w:rsidRPr="00725096">
        <w:rPr>
          <w:rFonts w:ascii="Verdana" w:hAnsi="Verdana" w:cstheme="minorHAnsi"/>
          <w:sz w:val="20"/>
          <w:szCs w:val="20"/>
        </w:rPr>
        <w:t xml:space="preserve">Bild 4: Mithilfe des </w:t>
      </w:r>
      <w:r w:rsidR="00073F37" w:rsidRPr="00725096">
        <w:rPr>
          <w:rFonts w:ascii="Verdana" w:hAnsi="Verdana" w:cstheme="minorHAnsi"/>
          <w:sz w:val="20"/>
          <w:szCs w:val="20"/>
        </w:rPr>
        <w:t xml:space="preserve">Dreh-Kipptischs </w:t>
      </w:r>
      <w:r w:rsidR="007D150C" w:rsidRPr="00725096">
        <w:rPr>
          <w:rFonts w:ascii="Verdana" w:hAnsi="Verdana" w:cstheme="minorHAnsi"/>
          <w:sz w:val="20"/>
          <w:szCs w:val="20"/>
        </w:rPr>
        <w:t xml:space="preserve">schweißt der </w:t>
      </w:r>
      <w:proofErr w:type="spellStart"/>
      <w:r w:rsidR="007D150C" w:rsidRPr="00725096">
        <w:rPr>
          <w:rFonts w:ascii="Verdana" w:hAnsi="Verdana" w:cstheme="minorHAnsi"/>
          <w:sz w:val="20"/>
          <w:szCs w:val="20"/>
        </w:rPr>
        <w:t>Cobot</w:t>
      </w:r>
      <w:proofErr w:type="spellEnd"/>
      <w:r w:rsidR="007D150C" w:rsidRPr="00725096">
        <w:rPr>
          <w:rFonts w:ascii="Verdana" w:hAnsi="Verdana" w:cstheme="minorHAnsi"/>
          <w:sz w:val="20"/>
          <w:szCs w:val="20"/>
        </w:rPr>
        <w:t xml:space="preserve"> auch komplexere </w:t>
      </w:r>
      <w:r w:rsidR="00E46B76" w:rsidRPr="00725096">
        <w:rPr>
          <w:rFonts w:ascii="Verdana" w:hAnsi="Verdana" w:cstheme="minorHAnsi"/>
          <w:sz w:val="20"/>
          <w:szCs w:val="20"/>
        </w:rPr>
        <w:t>Bauteile</w:t>
      </w:r>
      <w:r w:rsidR="007D150C" w:rsidRPr="00725096">
        <w:rPr>
          <w:rFonts w:ascii="Verdana" w:hAnsi="Verdana" w:cstheme="minorHAnsi"/>
          <w:sz w:val="20"/>
          <w:szCs w:val="20"/>
        </w:rPr>
        <w:t xml:space="preserve"> </w:t>
      </w:r>
      <w:r w:rsidRPr="00725096">
        <w:rPr>
          <w:rFonts w:ascii="Verdana" w:hAnsi="Verdana" w:cstheme="minorHAnsi"/>
          <w:sz w:val="20"/>
          <w:szCs w:val="20"/>
        </w:rPr>
        <w:t>in nur einem Programmablauf</w:t>
      </w:r>
      <w:r w:rsidR="007D150C" w:rsidRPr="00725096">
        <w:rPr>
          <w:rFonts w:ascii="Verdana" w:hAnsi="Verdana" w:cstheme="minorHAnsi"/>
          <w:sz w:val="20"/>
          <w:szCs w:val="20"/>
        </w:rPr>
        <w:t xml:space="preserve">. </w:t>
      </w:r>
      <w:r w:rsidRPr="00725096">
        <w:rPr>
          <w:rFonts w:ascii="Verdana" w:hAnsi="Verdana" w:cstheme="minorHAnsi"/>
          <w:sz w:val="20"/>
          <w:szCs w:val="20"/>
        </w:rPr>
        <w:t>Mehrmaliges zeit- und kraftaufwändiges Auf</w:t>
      </w:r>
      <w:r w:rsidR="007D150C" w:rsidRPr="00725096">
        <w:rPr>
          <w:rFonts w:ascii="Verdana" w:hAnsi="Verdana" w:cstheme="minorHAnsi"/>
          <w:sz w:val="20"/>
          <w:szCs w:val="20"/>
        </w:rPr>
        <w:t>- und Um</w:t>
      </w:r>
      <w:r w:rsidRPr="00725096">
        <w:rPr>
          <w:rFonts w:ascii="Verdana" w:hAnsi="Verdana" w:cstheme="minorHAnsi"/>
          <w:sz w:val="20"/>
          <w:szCs w:val="20"/>
        </w:rPr>
        <w:t xml:space="preserve">spannen des Werkstücks </w:t>
      </w:r>
      <w:r w:rsidR="007D150C" w:rsidRPr="00725096">
        <w:rPr>
          <w:rFonts w:ascii="Verdana" w:hAnsi="Verdana" w:cstheme="minorHAnsi"/>
          <w:sz w:val="20"/>
          <w:szCs w:val="20"/>
        </w:rPr>
        <w:t xml:space="preserve">entfällt. </w:t>
      </w:r>
      <w:r w:rsidR="00855B97" w:rsidRPr="00725096">
        <w:rPr>
          <w:rFonts w:ascii="Verdana" w:hAnsi="Verdana" w:cstheme="minorHAnsi"/>
          <w:sz w:val="20"/>
          <w:szCs w:val="20"/>
        </w:rPr>
        <w:br/>
      </w:r>
    </w:p>
    <w:p w14:paraId="1FD91E32" w14:textId="77777777" w:rsidR="00777A6D" w:rsidRDefault="00777A6D" w:rsidP="006232FC">
      <w:pPr>
        <w:ind w:right="-284"/>
      </w:pPr>
    </w:p>
    <w:p w14:paraId="7CDDDAB5" w14:textId="335C754F"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12"/>
      <w:footerReference w:type="default" r:id="rId13"/>
      <w:headerReference w:type="first" r:id="rId14"/>
      <w:footerReference w:type="first" r:id="rId15"/>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9C0AB" w14:textId="77777777" w:rsidR="00BE0C35" w:rsidRDefault="00BE0C35" w:rsidP="0095339D">
      <w:pPr>
        <w:spacing w:after="0" w:line="240" w:lineRule="auto"/>
      </w:pPr>
      <w:r>
        <w:separator/>
      </w:r>
    </w:p>
  </w:endnote>
  <w:endnote w:type="continuationSeparator" w:id="0">
    <w:p w14:paraId="443306D0" w14:textId="77777777" w:rsidR="00BE0C35" w:rsidRDefault="00BE0C35"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Heiti TC Light"/>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51BAE36D"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B4376B">
      <w:rPr>
        <w:rFonts w:ascii="Verdana" w:hAnsi="Verdana"/>
        <w:noProof/>
        <w:sz w:val="14"/>
        <w:szCs w:val="14"/>
      </w:rPr>
      <w:t>6</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B4376B">
      <w:rPr>
        <w:rFonts w:ascii="Verdana" w:hAnsi="Verdana"/>
        <w:noProof/>
        <w:sz w:val="14"/>
        <w:szCs w:val="14"/>
      </w:rPr>
      <w:t>6</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62E72016"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B4376B">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B4376B">
      <w:rPr>
        <w:rFonts w:ascii="Verdana" w:hAnsi="Verdana"/>
        <w:noProof/>
        <w:sz w:val="14"/>
        <w:szCs w:val="14"/>
      </w:rPr>
      <w:t>6</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CD5B" w14:textId="77777777" w:rsidR="00BE0C35" w:rsidRDefault="00BE0C35" w:rsidP="0095339D">
      <w:pPr>
        <w:spacing w:after="0" w:line="240" w:lineRule="auto"/>
      </w:pPr>
      <w:r>
        <w:separator/>
      </w:r>
    </w:p>
  </w:footnote>
  <w:footnote w:type="continuationSeparator" w:id="0">
    <w:p w14:paraId="49CC27EB" w14:textId="77777777" w:rsidR="00BE0C35" w:rsidRDefault="00BE0C35"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4F11EEB6"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08416C">
      <w:rPr>
        <w:rFonts w:ascii="Verdana" w:hAnsi="Verdana"/>
        <w:color w:val="000000"/>
        <w:sz w:val="20"/>
      </w:rPr>
      <w:t>2</w:t>
    </w:r>
    <w:r w:rsidR="00851D01">
      <w:rPr>
        <w:rFonts w:ascii="Verdana" w:hAnsi="Verdana"/>
        <w:color w:val="000000"/>
        <w:sz w:val="20"/>
      </w:rPr>
      <w:t>9</w:t>
    </w:r>
    <w:r w:rsidR="0076232E">
      <w:rPr>
        <w:rFonts w:ascii="Verdana" w:hAnsi="Verdana"/>
        <w:color w:val="000000"/>
        <w:sz w:val="20"/>
      </w:rPr>
      <w:t>.</w:t>
    </w:r>
    <w:r w:rsidR="00C754F3">
      <w:rPr>
        <w:rFonts w:ascii="Verdana" w:hAnsi="Verdana"/>
        <w:color w:val="000000"/>
        <w:sz w:val="20"/>
      </w:rPr>
      <w:t>0</w:t>
    </w:r>
    <w:r w:rsidR="00D64223">
      <w:rPr>
        <w:rFonts w:ascii="Verdana" w:hAnsi="Verdana"/>
        <w:color w:val="000000"/>
        <w:sz w:val="20"/>
      </w:rPr>
      <w:t>9</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EDE"/>
    <w:rsid w:val="000076A1"/>
    <w:rsid w:val="00010592"/>
    <w:rsid w:val="00012E95"/>
    <w:rsid w:val="0001312B"/>
    <w:rsid w:val="00014562"/>
    <w:rsid w:val="0001464E"/>
    <w:rsid w:val="00014C71"/>
    <w:rsid w:val="0001530C"/>
    <w:rsid w:val="000168B1"/>
    <w:rsid w:val="000247E8"/>
    <w:rsid w:val="00030062"/>
    <w:rsid w:val="00032500"/>
    <w:rsid w:val="000328E7"/>
    <w:rsid w:val="00032FAB"/>
    <w:rsid w:val="000340AC"/>
    <w:rsid w:val="000343D7"/>
    <w:rsid w:val="0003673D"/>
    <w:rsid w:val="00040589"/>
    <w:rsid w:val="00052737"/>
    <w:rsid w:val="00056FCE"/>
    <w:rsid w:val="0006343A"/>
    <w:rsid w:val="0006704E"/>
    <w:rsid w:val="000679E6"/>
    <w:rsid w:val="00070A65"/>
    <w:rsid w:val="00072560"/>
    <w:rsid w:val="00073F37"/>
    <w:rsid w:val="000778BB"/>
    <w:rsid w:val="00080C67"/>
    <w:rsid w:val="00082207"/>
    <w:rsid w:val="000825A5"/>
    <w:rsid w:val="000825BA"/>
    <w:rsid w:val="00083B6B"/>
    <w:rsid w:val="0008416C"/>
    <w:rsid w:val="0008479C"/>
    <w:rsid w:val="0008496B"/>
    <w:rsid w:val="0008587B"/>
    <w:rsid w:val="00087EC3"/>
    <w:rsid w:val="000909E4"/>
    <w:rsid w:val="00090A98"/>
    <w:rsid w:val="0009107F"/>
    <w:rsid w:val="00091F68"/>
    <w:rsid w:val="000935B6"/>
    <w:rsid w:val="000A0DB6"/>
    <w:rsid w:val="000A73D8"/>
    <w:rsid w:val="000A7650"/>
    <w:rsid w:val="000A77B6"/>
    <w:rsid w:val="000B46F2"/>
    <w:rsid w:val="000B5048"/>
    <w:rsid w:val="000B5AE4"/>
    <w:rsid w:val="000B5C31"/>
    <w:rsid w:val="000B6038"/>
    <w:rsid w:val="000C24F8"/>
    <w:rsid w:val="000C2A8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0A09"/>
    <w:rsid w:val="000E156F"/>
    <w:rsid w:val="000E5AD2"/>
    <w:rsid w:val="000E6F29"/>
    <w:rsid w:val="000E77AD"/>
    <w:rsid w:val="000F4F29"/>
    <w:rsid w:val="000F6291"/>
    <w:rsid w:val="000F7317"/>
    <w:rsid w:val="000F73F4"/>
    <w:rsid w:val="000F7B44"/>
    <w:rsid w:val="001070AB"/>
    <w:rsid w:val="00111D22"/>
    <w:rsid w:val="00115224"/>
    <w:rsid w:val="001179A2"/>
    <w:rsid w:val="001208EC"/>
    <w:rsid w:val="00120C64"/>
    <w:rsid w:val="0012313A"/>
    <w:rsid w:val="001233C5"/>
    <w:rsid w:val="001238B1"/>
    <w:rsid w:val="00130346"/>
    <w:rsid w:val="00131DA2"/>
    <w:rsid w:val="001370DB"/>
    <w:rsid w:val="00137137"/>
    <w:rsid w:val="00140011"/>
    <w:rsid w:val="001467F4"/>
    <w:rsid w:val="0015082F"/>
    <w:rsid w:val="00151237"/>
    <w:rsid w:val="001512C1"/>
    <w:rsid w:val="0015391D"/>
    <w:rsid w:val="00162AF9"/>
    <w:rsid w:val="00162B3F"/>
    <w:rsid w:val="0016342D"/>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4289"/>
    <w:rsid w:val="0019523C"/>
    <w:rsid w:val="001A00CB"/>
    <w:rsid w:val="001A1914"/>
    <w:rsid w:val="001B0352"/>
    <w:rsid w:val="001B5D58"/>
    <w:rsid w:val="001B701B"/>
    <w:rsid w:val="001C0D42"/>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0333"/>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51EB"/>
    <w:rsid w:val="002802B4"/>
    <w:rsid w:val="00280EEB"/>
    <w:rsid w:val="00282FD4"/>
    <w:rsid w:val="002866E7"/>
    <w:rsid w:val="002877A2"/>
    <w:rsid w:val="00292C67"/>
    <w:rsid w:val="00295EEA"/>
    <w:rsid w:val="002A2302"/>
    <w:rsid w:val="002A2673"/>
    <w:rsid w:val="002A5238"/>
    <w:rsid w:val="002A5EBE"/>
    <w:rsid w:val="002A7A19"/>
    <w:rsid w:val="002B18F5"/>
    <w:rsid w:val="002B26FC"/>
    <w:rsid w:val="002B470E"/>
    <w:rsid w:val="002C2CE6"/>
    <w:rsid w:val="002C55B5"/>
    <w:rsid w:val="002C73F1"/>
    <w:rsid w:val="002D1F76"/>
    <w:rsid w:val="002D2281"/>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3931"/>
    <w:rsid w:val="00313C16"/>
    <w:rsid w:val="003162C5"/>
    <w:rsid w:val="00316D54"/>
    <w:rsid w:val="003201BE"/>
    <w:rsid w:val="00321230"/>
    <w:rsid w:val="00323215"/>
    <w:rsid w:val="00324FCA"/>
    <w:rsid w:val="0033314B"/>
    <w:rsid w:val="003336F3"/>
    <w:rsid w:val="00340E59"/>
    <w:rsid w:val="003442FD"/>
    <w:rsid w:val="00345494"/>
    <w:rsid w:val="003456E1"/>
    <w:rsid w:val="003463B4"/>
    <w:rsid w:val="0035060B"/>
    <w:rsid w:val="00353496"/>
    <w:rsid w:val="003537A1"/>
    <w:rsid w:val="00356161"/>
    <w:rsid w:val="0036082B"/>
    <w:rsid w:val="00363B98"/>
    <w:rsid w:val="003642B9"/>
    <w:rsid w:val="00370477"/>
    <w:rsid w:val="00372687"/>
    <w:rsid w:val="00376E4F"/>
    <w:rsid w:val="00380AD7"/>
    <w:rsid w:val="0038303E"/>
    <w:rsid w:val="003913D7"/>
    <w:rsid w:val="00396146"/>
    <w:rsid w:val="003961B5"/>
    <w:rsid w:val="00397086"/>
    <w:rsid w:val="003A1B3B"/>
    <w:rsid w:val="003B1406"/>
    <w:rsid w:val="003B44B9"/>
    <w:rsid w:val="003B6F70"/>
    <w:rsid w:val="003B7E2E"/>
    <w:rsid w:val="003C11E0"/>
    <w:rsid w:val="003C3CC8"/>
    <w:rsid w:val="003C65DD"/>
    <w:rsid w:val="003C7458"/>
    <w:rsid w:val="003D1FD4"/>
    <w:rsid w:val="003D2C8F"/>
    <w:rsid w:val="003D2EEA"/>
    <w:rsid w:val="003D5FB7"/>
    <w:rsid w:val="003E1972"/>
    <w:rsid w:val="003E4D31"/>
    <w:rsid w:val="003E5A1C"/>
    <w:rsid w:val="003E5BE7"/>
    <w:rsid w:val="003E6A6E"/>
    <w:rsid w:val="003E6BE7"/>
    <w:rsid w:val="003E71B1"/>
    <w:rsid w:val="003F0FA7"/>
    <w:rsid w:val="003F4FAA"/>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65E3"/>
    <w:rsid w:val="00436C5C"/>
    <w:rsid w:val="00437A10"/>
    <w:rsid w:val="00437D2E"/>
    <w:rsid w:val="00440230"/>
    <w:rsid w:val="00443A98"/>
    <w:rsid w:val="004441C7"/>
    <w:rsid w:val="0045002B"/>
    <w:rsid w:val="0045466C"/>
    <w:rsid w:val="00457182"/>
    <w:rsid w:val="004621C9"/>
    <w:rsid w:val="004635BF"/>
    <w:rsid w:val="00464A80"/>
    <w:rsid w:val="00465351"/>
    <w:rsid w:val="00470DEB"/>
    <w:rsid w:val="00470E58"/>
    <w:rsid w:val="004718DD"/>
    <w:rsid w:val="004732B9"/>
    <w:rsid w:val="0047466C"/>
    <w:rsid w:val="00480CB6"/>
    <w:rsid w:val="004814E6"/>
    <w:rsid w:val="00481C2E"/>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34A0"/>
    <w:rsid w:val="004F4459"/>
    <w:rsid w:val="004F4469"/>
    <w:rsid w:val="004F5870"/>
    <w:rsid w:val="004F600C"/>
    <w:rsid w:val="005007A1"/>
    <w:rsid w:val="00500E99"/>
    <w:rsid w:val="005023A6"/>
    <w:rsid w:val="00502947"/>
    <w:rsid w:val="005077E1"/>
    <w:rsid w:val="005114FB"/>
    <w:rsid w:val="005116A0"/>
    <w:rsid w:val="00512345"/>
    <w:rsid w:val="005152C7"/>
    <w:rsid w:val="00516407"/>
    <w:rsid w:val="00516994"/>
    <w:rsid w:val="005178ED"/>
    <w:rsid w:val="00520123"/>
    <w:rsid w:val="00520D6A"/>
    <w:rsid w:val="00523273"/>
    <w:rsid w:val="00524684"/>
    <w:rsid w:val="00524A96"/>
    <w:rsid w:val="00525B1F"/>
    <w:rsid w:val="00525B3C"/>
    <w:rsid w:val="00526E5F"/>
    <w:rsid w:val="005313F5"/>
    <w:rsid w:val="00531A59"/>
    <w:rsid w:val="005329A7"/>
    <w:rsid w:val="0053411D"/>
    <w:rsid w:val="00534A33"/>
    <w:rsid w:val="00541136"/>
    <w:rsid w:val="00541FE6"/>
    <w:rsid w:val="0054415A"/>
    <w:rsid w:val="005449B3"/>
    <w:rsid w:val="00545369"/>
    <w:rsid w:val="00545AD7"/>
    <w:rsid w:val="00556EBC"/>
    <w:rsid w:val="00565292"/>
    <w:rsid w:val="00566B84"/>
    <w:rsid w:val="00567275"/>
    <w:rsid w:val="00573112"/>
    <w:rsid w:val="00573BD5"/>
    <w:rsid w:val="0057423E"/>
    <w:rsid w:val="0057467E"/>
    <w:rsid w:val="005753E7"/>
    <w:rsid w:val="00576128"/>
    <w:rsid w:val="0058016C"/>
    <w:rsid w:val="005840A8"/>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A56DB"/>
    <w:rsid w:val="005B1A0A"/>
    <w:rsid w:val="005C03D7"/>
    <w:rsid w:val="005C06CF"/>
    <w:rsid w:val="005C0B19"/>
    <w:rsid w:val="005C27BB"/>
    <w:rsid w:val="005C5444"/>
    <w:rsid w:val="005C5F6A"/>
    <w:rsid w:val="005C77AF"/>
    <w:rsid w:val="005D075A"/>
    <w:rsid w:val="005D1273"/>
    <w:rsid w:val="005D341A"/>
    <w:rsid w:val="005E00F4"/>
    <w:rsid w:val="005E440F"/>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32FC"/>
    <w:rsid w:val="00624B2B"/>
    <w:rsid w:val="006266C3"/>
    <w:rsid w:val="006340D8"/>
    <w:rsid w:val="0063592B"/>
    <w:rsid w:val="006360A4"/>
    <w:rsid w:val="00637D94"/>
    <w:rsid w:val="00641868"/>
    <w:rsid w:val="006429B0"/>
    <w:rsid w:val="00644A15"/>
    <w:rsid w:val="006462B2"/>
    <w:rsid w:val="006548EB"/>
    <w:rsid w:val="00662CD7"/>
    <w:rsid w:val="00665AC5"/>
    <w:rsid w:val="00667F51"/>
    <w:rsid w:val="00671F48"/>
    <w:rsid w:val="0067322D"/>
    <w:rsid w:val="006760D0"/>
    <w:rsid w:val="00677B82"/>
    <w:rsid w:val="006813CD"/>
    <w:rsid w:val="00681DE8"/>
    <w:rsid w:val="0068241C"/>
    <w:rsid w:val="0068360A"/>
    <w:rsid w:val="00684699"/>
    <w:rsid w:val="00687377"/>
    <w:rsid w:val="00690410"/>
    <w:rsid w:val="00694D4F"/>
    <w:rsid w:val="006959E8"/>
    <w:rsid w:val="006A031E"/>
    <w:rsid w:val="006A5B90"/>
    <w:rsid w:val="006B0C95"/>
    <w:rsid w:val="006B43B2"/>
    <w:rsid w:val="006B442A"/>
    <w:rsid w:val="006B471B"/>
    <w:rsid w:val="006B60F9"/>
    <w:rsid w:val="006C05AE"/>
    <w:rsid w:val="006C073A"/>
    <w:rsid w:val="006C0796"/>
    <w:rsid w:val="006C0A77"/>
    <w:rsid w:val="006C16D3"/>
    <w:rsid w:val="006C1E4C"/>
    <w:rsid w:val="006C4914"/>
    <w:rsid w:val="006C6776"/>
    <w:rsid w:val="006C7174"/>
    <w:rsid w:val="006D003B"/>
    <w:rsid w:val="006D02B8"/>
    <w:rsid w:val="006D3E83"/>
    <w:rsid w:val="006D4798"/>
    <w:rsid w:val="006D730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0AF1"/>
    <w:rsid w:val="00701344"/>
    <w:rsid w:val="00701400"/>
    <w:rsid w:val="00701E13"/>
    <w:rsid w:val="00710919"/>
    <w:rsid w:val="007131C7"/>
    <w:rsid w:val="00713677"/>
    <w:rsid w:val="0071581D"/>
    <w:rsid w:val="00720059"/>
    <w:rsid w:val="00722682"/>
    <w:rsid w:val="00723C07"/>
    <w:rsid w:val="00725096"/>
    <w:rsid w:val="00725233"/>
    <w:rsid w:val="0072630E"/>
    <w:rsid w:val="00726DE4"/>
    <w:rsid w:val="0073084F"/>
    <w:rsid w:val="00730E03"/>
    <w:rsid w:val="0073233C"/>
    <w:rsid w:val="00732364"/>
    <w:rsid w:val="00734A26"/>
    <w:rsid w:val="00734DF9"/>
    <w:rsid w:val="00737724"/>
    <w:rsid w:val="00742CD6"/>
    <w:rsid w:val="00743A6B"/>
    <w:rsid w:val="00743C04"/>
    <w:rsid w:val="00744494"/>
    <w:rsid w:val="00745C3D"/>
    <w:rsid w:val="0075487A"/>
    <w:rsid w:val="00756CE8"/>
    <w:rsid w:val="0075790C"/>
    <w:rsid w:val="00761F19"/>
    <w:rsid w:val="0076232E"/>
    <w:rsid w:val="00765FAA"/>
    <w:rsid w:val="00770A1F"/>
    <w:rsid w:val="00770F37"/>
    <w:rsid w:val="00775B85"/>
    <w:rsid w:val="007765F1"/>
    <w:rsid w:val="00777A6D"/>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150C"/>
    <w:rsid w:val="007D36F3"/>
    <w:rsid w:val="007D4C9F"/>
    <w:rsid w:val="007E0FEF"/>
    <w:rsid w:val="007E3445"/>
    <w:rsid w:val="007E5D30"/>
    <w:rsid w:val="007E7B1B"/>
    <w:rsid w:val="007F25BE"/>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6CE"/>
    <w:rsid w:val="00842794"/>
    <w:rsid w:val="00845374"/>
    <w:rsid w:val="008458BA"/>
    <w:rsid w:val="00846A0E"/>
    <w:rsid w:val="00851D01"/>
    <w:rsid w:val="00854A3E"/>
    <w:rsid w:val="00854E0F"/>
    <w:rsid w:val="00855259"/>
    <w:rsid w:val="00855B97"/>
    <w:rsid w:val="00857128"/>
    <w:rsid w:val="008614D0"/>
    <w:rsid w:val="0086237B"/>
    <w:rsid w:val="00864FD3"/>
    <w:rsid w:val="008655D1"/>
    <w:rsid w:val="00870422"/>
    <w:rsid w:val="008731A5"/>
    <w:rsid w:val="00873481"/>
    <w:rsid w:val="00873904"/>
    <w:rsid w:val="0088079D"/>
    <w:rsid w:val="00883C7E"/>
    <w:rsid w:val="008861AD"/>
    <w:rsid w:val="0088658C"/>
    <w:rsid w:val="008937B8"/>
    <w:rsid w:val="00897530"/>
    <w:rsid w:val="008977E7"/>
    <w:rsid w:val="00897FEC"/>
    <w:rsid w:val="008A3A86"/>
    <w:rsid w:val="008C0C2A"/>
    <w:rsid w:val="008C151F"/>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1F5"/>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0790"/>
    <w:rsid w:val="00932827"/>
    <w:rsid w:val="009347AE"/>
    <w:rsid w:val="00936049"/>
    <w:rsid w:val="0093612D"/>
    <w:rsid w:val="00941CE1"/>
    <w:rsid w:val="00941E8E"/>
    <w:rsid w:val="00947FBF"/>
    <w:rsid w:val="00950195"/>
    <w:rsid w:val="0095339D"/>
    <w:rsid w:val="00955054"/>
    <w:rsid w:val="009577AE"/>
    <w:rsid w:val="00957DFF"/>
    <w:rsid w:val="00960786"/>
    <w:rsid w:val="0096196C"/>
    <w:rsid w:val="0096361D"/>
    <w:rsid w:val="00964619"/>
    <w:rsid w:val="0097057C"/>
    <w:rsid w:val="00970675"/>
    <w:rsid w:val="009712BB"/>
    <w:rsid w:val="009720CC"/>
    <w:rsid w:val="0097219B"/>
    <w:rsid w:val="009734BE"/>
    <w:rsid w:val="009740F7"/>
    <w:rsid w:val="00974A7D"/>
    <w:rsid w:val="009812D0"/>
    <w:rsid w:val="009815FF"/>
    <w:rsid w:val="0098166F"/>
    <w:rsid w:val="009824C6"/>
    <w:rsid w:val="00982B6A"/>
    <w:rsid w:val="00985482"/>
    <w:rsid w:val="0098587D"/>
    <w:rsid w:val="009870F1"/>
    <w:rsid w:val="009871E8"/>
    <w:rsid w:val="009876F1"/>
    <w:rsid w:val="0099545D"/>
    <w:rsid w:val="00995D7B"/>
    <w:rsid w:val="009A061E"/>
    <w:rsid w:val="009A16A8"/>
    <w:rsid w:val="009A43E0"/>
    <w:rsid w:val="009A46D9"/>
    <w:rsid w:val="009A7DA5"/>
    <w:rsid w:val="009B1E7E"/>
    <w:rsid w:val="009B5174"/>
    <w:rsid w:val="009B635F"/>
    <w:rsid w:val="009B76D3"/>
    <w:rsid w:val="009C1FA9"/>
    <w:rsid w:val="009C2510"/>
    <w:rsid w:val="009C3230"/>
    <w:rsid w:val="009C4E73"/>
    <w:rsid w:val="009C68D6"/>
    <w:rsid w:val="009D07D8"/>
    <w:rsid w:val="009D0FAB"/>
    <w:rsid w:val="009D1113"/>
    <w:rsid w:val="009D28F2"/>
    <w:rsid w:val="009D4F4D"/>
    <w:rsid w:val="009E187D"/>
    <w:rsid w:val="009E3A57"/>
    <w:rsid w:val="009E5E29"/>
    <w:rsid w:val="009F128C"/>
    <w:rsid w:val="009F393B"/>
    <w:rsid w:val="009F6700"/>
    <w:rsid w:val="009F7221"/>
    <w:rsid w:val="009F7299"/>
    <w:rsid w:val="00A04655"/>
    <w:rsid w:val="00A06AE6"/>
    <w:rsid w:val="00A10396"/>
    <w:rsid w:val="00A11D49"/>
    <w:rsid w:val="00A149D3"/>
    <w:rsid w:val="00A166EE"/>
    <w:rsid w:val="00A170AB"/>
    <w:rsid w:val="00A21971"/>
    <w:rsid w:val="00A21BAA"/>
    <w:rsid w:val="00A24633"/>
    <w:rsid w:val="00A27335"/>
    <w:rsid w:val="00A30E8F"/>
    <w:rsid w:val="00A316D8"/>
    <w:rsid w:val="00A3275E"/>
    <w:rsid w:val="00A35930"/>
    <w:rsid w:val="00A40CC7"/>
    <w:rsid w:val="00A410DD"/>
    <w:rsid w:val="00A467E4"/>
    <w:rsid w:val="00A47BD9"/>
    <w:rsid w:val="00A500FE"/>
    <w:rsid w:val="00A50285"/>
    <w:rsid w:val="00A50A9E"/>
    <w:rsid w:val="00A5196B"/>
    <w:rsid w:val="00A533F2"/>
    <w:rsid w:val="00A551F3"/>
    <w:rsid w:val="00A554A6"/>
    <w:rsid w:val="00A56308"/>
    <w:rsid w:val="00A563A3"/>
    <w:rsid w:val="00A60538"/>
    <w:rsid w:val="00A61D7A"/>
    <w:rsid w:val="00A67DE1"/>
    <w:rsid w:val="00A71656"/>
    <w:rsid w:val="00A73607"/>
    <w:rsid w:val="00A7534C"/>
    <w:rsid w:val="00A75AD3"/>
    <w:rsid w:val="00A7762E"/>
    <w:rsid w:val="00A804F9"/>
    <w:rsid w:val="00A84157"/>
    <w:rsid w:val="00A879B9"/>
    <w:rsid w:val="00A91837"/>
    <w:rsid w:val="00A938E3"/>
    <w:rsid w:val="00A93A67"/>
    <w:rsid w:val="00A95A05"/>
    <w:rsid w:val="00AA22A8"/>
    <w:rsid w:val="00AB143C"/>
    <w:rsid w:val="00AB1C0B"/>
    <w:rsid w:val="00AB216F"/>
    <w:rsid w:val="00AB2760"/>
    <w:rsid w:val="00AB2C0D"/>
    <w:rsid w:val="00AC3ADD"/>
    <w:rsid w:val="00AD004C"/>
    <w:rsid w:val="00AD26D7"/>
    <w:rsid w:val="00AD533F"/>
    <w:rsid w:val="00AE1B70"/>
    <w:rsid w:val="00AE3E7C"/>
    <w:rsid w:val="00AE44E8"/>
    <w:rsid w:val="00AE5D64"/>
    <w:rsid w:val="00AF1648"/>
    <w:rsid w:val="00AF1A7D"/>
    <w:rsid w:val="00AF428C"/>
    <w:rsid w:val="00AF534A"/>
    <w:rsid w:val="00AF6E88"/>
    <w:rsid w:val="00AF7DE2"/>
    <w:rsid w:val="00B11698"/>
    <w:rsid w:val="00B16FA1"/>
    <w:rsid w:val="00B20897"/>
    <w:rsid w:val="00B20F1C"/>
    <w:rsid w:val="00B27AFA"/>
    <w:rsid w:val="00B27F91"/>
    <w:rsid w:val="00B32CA3"/>
    <w:rsid w:val="00B32CCB"/>
    <w:rsid w:val="00B35A20"/>
    <w:rsid w:val="00B37304"/>
    <w:rsid w:val="00B40898"/>
    <w:rsid w:val="00B428F6"/>
    <w:rsid w:val="00B4376B"/>
    <w:rsid w:val="00B51555"/>
    <w:rsid w:val="00B541A2"/>
    <w:rsid w:val="00B54824"/>
    <w:rsid w:val="00B54D30"/>
    <w:rsid w:val="00B565D0"/>
    <w:rsid w:val="00B57748"/>
    <w:rsid w:val="00B57BC1"/>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86E82"/>
    <w:rsid w:val="00B90769"/>
    <w:rsid w:val="00B92756"/>
    <w:rsid w:val="00B9487A"/>
    <w:rsid w:val="00B951E5"/>
    <w:rsid w:val="00B958AF"/>
    <w:rsid w:val="00B96697"/>
    <w:rsid w:val="00B976F5"/>
    <w:rsid w:val="00BA0085"/>
    <w:rsid w:val="00BA00EC"/>
    <w:rsid w:val="00BA075A"/>
    <w:rsid w:val="00BA13FF"/>
    <w:rsid w:val="00BA1BD1"/>
    <w:rsid w:val="00BA276F"/>
    <w:rsid w:val="00BA4CAD"/>
    <w:rsid w:val="00BA62D4"/>
    <w:rsid w:val="00BB01BE"/>
    <w:rsid w:val="00BB0357"/>
    <w:rsid w:val="00BB778D"/>
    <w:rsid w:val="00BB7EE7"/>
    <w:rsid w:val="00BC0592"/>
    <w:rsid w:val="00BC627B"/>
    <w:rsid w:val="00BC71F0"/>
    <w:rsid w:val="00BD10B3"/>
    <w:rsid w:val="00BD1DBC"/>
    <w:rsid w:val="00BD32B2"/>
    <w:rsid w:val="00BD35DF"/>
    <w:rsid w:val="00BD704C"/>
    <w:rsid w:val="00BE0474"/>
    <w:rsid w:val="00BE0939"/>
    <w:rsid w:val="00BE0C35"/>
    <w:rsid w:val="00BE2C7A"/>
    <w:rsid w:val="00BE569C"/>
    <w:rsid w:val="00BF0CAE"/>
    <w:rsid w:val="00BF1E7A"/>
    <w:rsid w:val="00BF2B8D"/>
    <w:rsid w:val="00BF600E"/>
    <w:rsid w:val="00BF6062"/>
    <w:rsid w:val="00BF6114"/>
    <w:rsid w:val="00BF63FB"/>
    <w:rsid w:val="00BF6983"/>
    <w:rsid w:val="00BF73E7"/>
    <w:rsid w:val="00C01C45"/>
    <w:rsid w:val="00C03AA9"/>
    <w:rsid w:val="00C051C9"/>
    <w:rsid w:val="00C051DA"/>
    <w:rsid w:val="00C0746A"/>
    <w:rsid w:val="00C07908"/>
    <w:rsid w:val="00C12A3E"/>
    <w:rsid w:val="00C256DE"/>
    <w:rsid w:val="00C259C2"/>
    <w:rsid w:val="00C269A3"/>
    <w:rsid w:val="00C30BDC"/>
    <w:rsid w:val="00C311B0"/>
    <w:rsid w:val="00C438ED"/>
    <w:rsid w:val="00C44B7C"/>
    <w:rsid w:val="00C458CB"/>
    <w:rsid w:val="00C463C5"/>
    <w:rsid w:val="00C50C75"/>
    <w:rsid w:val="00C50F5C"/>
    <w:rsid w:val="00C533BC"/>
    <w:rsid w:val="00C566F1"/>
    <w:rsid w:val="00C62B3B"/>
    <w:rsid w:val="00C72083"/>
    <w:rsid w:val="00C74943"/>
    <w:rsid w:val="00C754F3"/>
    <w:rsid w:val="00C7687C"/>
    <w:rsid w:val="00C86442"/>
    <w:rsid w:val="00C87D01"/>
    <w:rsid w:val="00C90C86"/>
    <w:rsid w:val="00C934B9"/>
    <w:rsid w:val="00C93BAD"/>
    <w:rsid w:val="00C93BAF"/>
    <w:rsid w:val="00CB12AC"/>
    <w:rsid w:val="00CB1772"/>
    <w:rsid w:val="00CB2E20"/>
    <w:rsid w:val="00CB3373"/>
    <w:rsid w:val="00CB7F2B"/>
    <w:rsid w:val="00CC0AC4"/>
    <w:rsid w:val="00CC1106"/>
    <w:rsid w:val="00CC3B72"/>
    <w:rsid w:val="00CC4F4F"/>
    <w:rsid w:val="00CC5247"/>
    <w:rsid w:val="00CC5BDA"/>
    <w:rsid w:val="00CD14FA"/>
    <w:rsid w:val="00CD1D8B"/>
    <w:rsid w:val="00CD5EA1"/>
    <w:rsid w:val="00CE1F0A"/>
    <w:rsid w:val="00CE3D18"/>
    <w:rsid w:val="00CE5469"/>
    <w:rsid w:val="00CE5E53"/>
    <w:rsid w:val="00CF1353"/>
    <w:rsid w:val="00CF28C8"/>
    <w:rsid w:val="00CF3B13"/>
    <w:rsid w:val="00D01D7F"/>
    <w:rsid w:val="00D02734"/>
    <w:rsid w:val="00D02D74"/>
    <w:rsid w:val="00D036A4"/>
    <w:rsid w:val="00D0391E"/>
    <w:rsid w:val="00D04B7D"/>
    <w:rsid w:val="00D05A5D"/>
    <w:rsid w:val="00D07487"/>
    <w:rsid w:val="00D10F5F"/>
    <w:rsid w:val="00D12418"/>
    <w:rsid w:val="00D137F3"/>
    <w:rsid w:val="00D13FCA"/>
    <w:rsid w:val="00D1421B"/>
    <w:rsid w:val="00D14C7C"/>
    <w:rsid w:val="00D17865"/>
    <w:rsid w:val="00D20A24"/>
    <w:rsid w:val="00D23140"/>
    <w:rsid w:val="00D24CA0"/>
    <w:rsid w:val="00D24DEB"/>
    <w:rsid w:val="00D27E05"/>
    <w:rsid w:val="00D30991"/>
    <w:rsid w:val="00D338C3"/>
    <w:rsid w:val="00D36EC5"/>
    <w:rsid w:val="00D378DE"/>
    <w:rsid w:val="00D404F4"/>
    <w:rsid w:val="00D411F4"/>
    <w:rsid w:val="00D41EEE"/>
    <w:rsid w:val="00D4297E"/>
    <w:rsid w:val="00D44C31"/>
    <w:rsid w:val="00D46DB0"/>
    <w:rsid w:val="00D477D8"/>
    <w:rsid w:val="00D51694"/>
    <w:rsid w:val="00D53F0B"/>
    <w:rsid w:val="00D54D6A"/>
    <w:rsid w:val="00D55142"/>
    <w:rsid w:val="00D572E1"/>
    <w:rsid w:val="00D61020"/>
    <w:rsid w:val="00D6260F"/>
    <w:rsid w:val="00D64223"/>
    <w:rsid w:val="00D65ADF"/>
    <w:rsid w:val="00D66493"/>
    <w:rsid w:val="00D73672"/>
    <w:rsid w:val="00D747D4"/>
    <w:rsid w:val="00D74DD9"/>
    <w:rsid w:val="00D77EF9"/>
    <w:rsid w:val="00D83C0D"/>
    <w:rsid w:val="00D90D1C"/>
    <w:rsid w:val="00D91A09"/>
    <w:rsid w:val="00D91A5D"/>
    <w:rsid w:val="00D937DD"/>
    <w:rsid w:val="00D9659D"/>
    <w:rsid w:val="00DA0FD3"/>
    <w:rsid w:val="00DA2D4B"/>
    <w:rsid w:val="00DA4A68"/>
    <w:rsid w:val="00DA518E"/>
    <w:rsid w:val="00DA675A"/>
    <w:rsid w:val="00DA6DA2"/>
    <w:rsid w:val="00DB4036"/>
    <w:rsid w:val="00DC111E"/>
    <w:rsid w:val="00DC267F"/>
    <w:rsid w:val="00DC293F"/>
    <w:rsid w:val="00DC2C26"/>
    <w:rsid w:val="00DC37F1"/>
    <w:rsid w:val="00DC3F8B"/>
    <w:rsid w:val="00DC7DF9"/>
    <w:rsid w:val="00DD2152"/>
    <w:rsid w:val="00DD2481"/>
    <w:rsid w:val="00DD4EA0"/>
    <w:rsid w:val="00DE33FC"/>
    <w:rsid w:val="00DE4E7D"/>
    <w:rsid w:val="00DE594E"/>
    <w:rsid w:val="00DE5D12"/>
    <w:rsid w:val="00DE67DD"/>
    <w:rsid w:val="00DE6836"/>
    <w:rsid w:val="00DF186F"/>
    <w:rsid w:val="00DF2C72"/>
    <w:rsid w:val="00DF6192"/>
    <w:rsid w:val="00E02C72"/>
    <w:rsid w:val="00E06717"/>
    <w:rsid w:val="00E102F5"/>
    <w:rsid w:val="00E1192B"/>
    <w:rsid w:val="00E11C78"/>
    <w:rsid w:val="00E12CC9"/>
    <w:rsid w:val="00E1518D"/>
    <w:rsid w:val="00E15D74"/>
    <w:rsid w:val="00E16D8E"/>
    <w:rsid w:val="00E2157F"/>
    <w:rsid w:val="00E22853"/>
    <w:rsid w:val="00E22867"/>
    <w:rsid w:val="00E241CC"/>
    <w:rsid w:val="00E30DBD"/>
    <w:rsid w:val="00E31E84"/>
    <w:rsid w:val="00E32B40"/>
    <w:rsid w:val="00E32EA5"/>
    <w:rsid w:val="00E42DB9"/>
    <w:rsid w:val="00E4399C"/>
    <w:rsid w:val="00E45929"/>
    <w:rsid w:val="00E45C95"/>
    <w:rsid w:val="00E45DBC"/>
    <w:rsid w:val="00E46B76"/>
    <w:rsid w:val="00E55E8F"/>
    <w:rsid w:val="00E60ED0"/>
    <w:rsid w:val="00E6249C"/>
    <w:rsid w:val="00E624A8"/>
    <w:rsid w:val="00E63A51"/>
    <w:rsid w:val="00E65229"/>
    <w:rsid w:val="00E66367"/>
    <w:rsid w:val="00E6764D"/>
    <w:rsid w:val="00E70591"/>
    <w:rsid w:val="00E72F6A"/>
    <w:rsid w:val="00E75517"/>
    <w:rsid w:val="00E80847"/>
    <w:rsid w:val="00E81001"/>
    <w:rsid w:val="00E830DF"/>
    <w:rsid w:val="00E85AF5"/>
    <w:rsid w:val="00E8687F"/>
    <w:rsid w:val="00E86B6C"/>
    <w:rsid w:val="00E902A2"/>
    <w:rsid w:val="00E902F4"/>
    <w:rsid w:val="00E913C9"/>
    <w:rsid w:val="00E9576D"/>
    <w:rsid w:val="00EA0111"/>
    <w:rsid w:val="00EA0509"/>
    <w:rsid w:val="00EA11EA"/>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68CD"/>
    <w:rsid w:val="00EE1FB9"/>
    <w:rsid w:val="00EE612D"/>
    <w:rsid w:val="00EF2536"/>
    <w:rsid w:val="00EF3153"/>
    <w:rsid w:val="00EF36EC"/>
    <w:rsid w:val="00EF520B"/>
    <w:rsid w:val="00EF6785"/>
    <w:rsid w:val="00F007EC"/>
    <w:rsid w:val="00F05A17"/>
    <w:rsid w:val="00F178D6"/>
    <w:rsid w:val="00F237E1"/>
    <w:rsid w:val="00F24CF2"/>
    <w:rsid w:val="00F257AB"/>
    <w:rsid w:val="00F31D66"/>
    <w:rsid w:val="00F324BE"/>
    <w:rsid w:val="00F3601E"/>
    <w:rsid w:val="00F3757F"/>
    <w:rsid w:val="00F37836"/>
    <w:rsid w:val="00F4009B"/>
    <w:rsid w:val="00F404F4"/>
    <w:rsid w:val="00F43A30"/>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199"/>
    <w:rsid w:val="00FA2BB2"/>
    <w:rsid w:val="00FA2D62"/>
    <w:rsid w:val="00FA32DB"/>
    <w:rsid w:val="00FA3A25"/>
    <w:rsid w:val="00FA5A7B"/>
    <w:rsid w:val="00FA617E"/>
    <w:rsid w:val="00FB197E"/>
    <w:rsid w:val="00FB61ED"/>
    <w:rsid w:val="00FB6736"/>
    <w:rsid w:val="00FC0166"/>
    <w:rsid w:val="00FC50B4"/>
    <w:rsid w:val="00FD35EB"/>
    <w:rsid w:val="00FE2D42"/>
    <w:rsid w:val="00FE55A3"/>
    <w:rsid w:val="00FE7244"/>
    <w:rsid w:val="00FE7459"/>
    <w:rsid w:val="00FE7CB5"/>
    <w:rsid w:val="00FE7FBF"/>
    <w:rsid w:val="00FF2155"/>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 w:type="character" w:customStyle="1" w:styleId="hgkelc">
    <w:name w:val="hgkelc"/>
    <w:basedOn w:val="Absatz-Standardschriftart"/>
    <w:rsid w:val="00080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F8542-6860-4587-A571-C31795BB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735</Words>
  <Characters>4635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5360</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14</cp:revision>
  <cp:lastPrinted>2021-09-10T12:43:00Z</cp:lastPrinted>
  <dcterms:created xsi:type="dcterms:W3CDTF">2021-09-22T12:09:00Z</dcterms:created>
  <dcterms:modified xsi:type="dcterms:W3CDTF">2021-09-29T08:17:00Z</dcterms:modified>
</cp:coreProperties>
</file>